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3240" w:firstLineChars="900"/>
        <w:rPr>
          <w:rFonts w:hint="default" w:ascii="宋体" w:hAnsi="宋体" w:eastAsia="宋体" w:cs="宋体"/>
          <w:sz w:val="36"/>
          <w:szCs w:val="36"/>
          <w:lang w:val="en-US" w:eastAsia="zh-CN"/>
        </w:rPr>
      </w:pPr>
      <w:r>
        <w:rPr>
          <w:rFonts w:hint="eastAsia" w:ascii="宋体" w:hAnsi="宋体" w:eastAsia="宋体" w:cs="宋体"/>
          <w:sz w:val="36"/>
          <w:szCs w:val="36"/>
          <w:lang w:val="en-US" w:eastAsia="zh-CN"/>
        </w:rPr>
        <w:t>第一章：解刨结构</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330065"/>
          <w:kern w:val="0"/>
          <w:sz w:val="21"/>
          <w:szCs w:val="21"/>
          <w:lang w:val="en-US" w:eastAsia="zh-CN" w:bidi="ar"/>
        </w:rPr>
        <w:t>神经生物学（Neurobiology）</w:t>
      </w:r>
      <w:r>
        <w:rPr>
          <w:rFonts w:hint="eastAsia" w:ascii="宋体" w:hAnsi="宋体" w:eastAsia="宋体" w:cs="宋体"/>
          <w:color w:val="330065"/>
          <w:kern w:val="0"/>
          <w:sz w:val="21"/>
          <w:szCs w:val="21"/>
          <w:lang w:val="en-US" w:eastAsia="zh-CN" w:bidi="ar"/>
        </w:rPr>
        <w:t xml:space="preserve">的定义：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神经生物学是生物学的一个分支，是一门在分子、细胞、组织器官和整体等多个水平上研究神经系统的形态和功能的学科。</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神经系统：</w:t>
      </w:r>
    </w:p>
    <w:p>
      <w:pPr>
        <w:keepNext w:val="0"/>
        <w:keepLines w:val="0"/>
        <w:widowControl/>
        <w:suppressLineNumbers w:val="0"/>
        <w:jc w:val="left"/>
        <w:rPr>
          <w:rFonts w:hint="eastAsia" w:ascii="宋体" w:hAnsi="宋体" w:eastAsia="宋体" w:cs="宋体"/>
          <w:b/>
          <w:color w:val="000065"/>
          <w:kern w:val="0"/>
          <w:sz w:val="21"/>
          <w:szCs w:val="21"/>
          <w:lang w:val="en-US" w:eastAsia="zh-CN" w:bidi="ar"/>
        </w:rPr>
      </w:pPr>
      <w:r>
        <w:rPr>
          <w:rFonts w:hint="eastAsia" w:ascii="宋体" w:hAnsi="宋体" w:eastAsia="宋体" w:cs="宋体"/>
          <w:b/>
          <w:color w:val="CC00CC"/>
          <w:kern w:val="0"/>
          <w:sz w:val="21"/>
          <w:szCs w:val="21"/>
          <w:lang w:val="en-US" w:eastAsia="zh-CN" w:bidi="ar"/>
        </w:rPr>
        <w:t xml:space="preserve">①中枢神经系统 </w:t>
      </w:r>
      <w:r>
        <w:rPr>
          <w:rFonts w:hint="eastAsia" w:ascii="宋体" w:hAnsi="宋体" w:eastAsia="宋体" w:cs="宋体"/>
          <w:b/>
          <w:color w:val="000065"/>
          <w:kern w:val="0"/>
          <w:sz w:val="21"/>
          <w:szCs w:val="21"/>
          <w:lang w:val="en-US" w:eastAsia="zh-CN" w:bidi="ar"/>
        </w:rPr>
        <w:t xml:space="preserve">(CNS) ： 脑：端脑、间脑(丘脑/ 下丘脑)、脑干(中脑/脑桥 /延脑)、小脑 </w:t>
      </w:r>
    </w:p>
    <w:p>
      <w:pPr>
        <w:keepNext w:val="0"/>
        <w:keepLines w:val="0"/>
        <w:widowControl/>
        <w:suppressLineNumbers w:val="0"/>
        <w:ind w:left="2100" w:leftChars="0" w:firstLine="420" w:firstLineChars="0"/>
        <w:jc w:val="left"/>
        <w:rPr>
          <w:rFonts w:hint="eastAsia" w:ascii="宋体" w:hAnsi="宋体" w:eastAsia="宋体" w:cs="宋体"/>
          <w:b/>
          <w:color w:val="000065"/>
          <w:kern w:val="0"/>
          <w:sz w:val="21"/>
          <w:szCs w:val="21"/>
          <w:lang w:val="en-US" w:eastAsia="zh-CN" w:bidi="ar"/>
        </w:rPr>
      </w:pPr>
      <w:r>
        <w:rPr>
          <w:rFonts w:hint="eastAsia" w:ascii="宋体" w:hAnsi="宋体" w:eastAsia="宋体" w:cs="宋体"/>
          <w:b/>
          <w:color w:val="000065"/>
          <w:kern w:val="0"/>
          <w:sz w:val="21"/>
          <w:szCs w:val="21"/>
          <w:lang w:val="en-US" w:eastAsia="zh-CN" w:bidi="ar"/>
        </w:rPr>
        <w:t xml:space="preserve">脊髓  </w:t>
      </w:r>
    </w:p>
    <w:p>
      <w:pPr>
        <w:rPr>
          <w:rFonts w:hint="eastAsia" w:ascii="宋体" w:hAnsi="宋体" w:eastAsia="宋体" w:cs="宋体"/>
          <w:b/>
          <w:color w:val="000065"/>
          <w:kern w:val="0"/>
          <w:sz w:val="21"/>
          <w:szCs w:val="21"/>
          <w:lang w:val="en-US" w:eastAsia="zh-CN" w:bidi="ar"/>
        </w:rPr>
      </w:pPr>
      <w:r>
        <w:rPr>
          <w:rFonts w:hint="eastAsia" w:ascii="宋体" w:hAnsi="宋体" w:eastAsia="宋体" w:cs="宋体"/>
          <w:b/>
          <w:color w:val="CC00CC"/>
          <w:kern w:val="0"/>
          <w:sz w:val="21"/>
          <w:szCs w:val="21"/>
          <w:lang w:val="en-US" w:eastAsia="zh-CN" w:bidi="ar"/>
        </w:rPr>
        <w:t xml:space="preserve">②周围神经系统 </w:t>
      </w:r>
      <w:r>
        <w:rPr>
          <w:rFonts w:hint="eastAsia" w:ascii="宋体" w:hAnsi="宋体" w:eastAsia="宋体" w:cs="宋体"/>
          <w:b/>
          <w:color w:val="000065"/>
          <w:kern w:val="0"/>
          <w:sz w:val="21"/>
          <w:szCs w:val="21"/>
          <w:lang w:val="en-US" w:eastAsia="zh-CN" w:bidi="ar"/>
        </w:rPr>
        <w:t>(PNS) ：脑N：12对，分布于 头面和胸腹腔 内脏器官；</w:t>
      </w:r>
    </w:p>
    <w:p>
      <w:pPr>
        <w:ind w:left="1680" w:leftChars="0" w:firstLine="420" w:firstLineChars="0"/>
        <w:rPr>
          <w:rFonts w:hint="eastAsia" w:ascii="宋体" w:hAnsi="宋体" w:eastAsia="宋体" w:cs="宋体"/>
          <w:b/>
          <w:color w:val="000065"/>
          <w:kern w:val="0"/>
          <w:sz w:val="21"/>
          <w:szCs w:val="21"/>
          <w:lang w:val="en-US" w:eastAsia="zh-CN" w:bidi="ar"/>
        </w:rPr>
      </w:pPr>
      <w:r>
        <w:rPr>
          <w:rFonts w:hint="eastAsia" w:ascii="宋体" w:hAnsi="宋体" w:eastAsia="宋体" w:cs="宋体"/>
          <w:b/>
          <w:color w:val="000065"/>
          <w:kern w:val="0"/>
          <w:sz w:val="21"/>
          <w:szCs w:val="21"/>
          <w:lang w:val="en-US" w:eastAsia="zh-CN" w:bidi="ar"/>
        </w:rPr>
        <w:t xml:space="preserve">   脊N:  31对，分布于 躯干和四肢。 </w:t>
      </w:r>
    </w:p>
    <w:p>
      <w:pPr>
        <w:rPr>
          <w:rFonts w:hint="eastAsia" w:ascii="宋体" w:hAnsi="宋体" w:eastAsia="宋体" w:cs="宋体"/>
          <w:b/>
          <w:color w:val="000065"/>
          <w:kern w:val="0"/>
          <w:sz w:val="21"/>
          <w:szCs w:val="21"/>
          <w:lang w:val="en-US" w:eastAsia="zh-CN" w:bidi="ar"/>
        </w:rPr>
      </w:pPr>
    </w:p>
    <w:p>
      <w:pPr>
        <w:rPr>
          <w:rFonts w:hint="eastAsia" w:ascii="宋体" w:hAnsi="宋体" w:eastAsia="宋体" w:cs="宋体"/>
          <w:b/>
          <w:color w:val="000065"/>
          <w:kern w:val="0"/>
          <w:sz w:val="21"/>
          <w:szCs w:val="21"/>
          <w:lang w:val="en-US" w:eastAsia="zh-CN" w:bidi="ar"/>
        </w:rPr>
      </w:pPr>
      <w:r>
        <w:rPr>
          <w:rFonts w:hint="eastAsia" w:ascii="宋体" w:hAnsi="宋体" w:eastAsia="宋体" w:cs="宋体"/>
          <w:b/>
          <w:color w:val="000065"/>
          <w:kern w:val="0"/>
          <w:sz w:val="21"/>
          <w:szCs w:val="21"/>
          <w:lang w:val="en-US" w:eastAsia="zh-CN" w:bidi="ar"/>
        </w:rPr>
        <w:t>三沟五叶：</w:t>
      </w:r>
    </w:p>
    <w:p>
      <w:pPr>
        <w:pStyle w:val="2"/>
        <w:keepNext w:val="0"/>
        <w:keepLines w:val="0"/>
        <w:widowControl/>
        <w:suppressLineNumbers w:val="0"/>
        <w:spacing w:before="144" w:beforeAutospacing="0" w:after="210" w:afterAutospacing="0"/>
        <w:ind w:left="0" w:right="0" w:firstLine="420"/>
        <w:rPr>
          <w:rFonts w:hint="eastAsia" w:ascii="宋体" w:hAnsi="宋体" w:eastAsia="宋体" w:cs="宋体"/>
          <w:sz w:val="21"/>
          <w:szCs w:val="21"/>
        </w:rPr>
      </w:pPr>
      <w:r>
        <w:rPr>
          <w:rFonts w:hint="eastAsia" w:ascii="宋体" w:hAnsi="宋体" w:eastAsia="宋体" w:cs="宋体"/>
          <w:b/>
          <w:bCs/>
          <w:color w:val="000000"/>
          <w:sz w:val="21"/>
          <w:szCs w:val="21"/>
        </w:rPr>
        <w:t>额叶</w:t>
      </w:r>
      <w:r>
        <w:rPr>
          <w:rFonts w:hint="eastAsia" w:ascii="宋体" w:hAnsi="宋体" w:eastAsia="宋体" w:cs="宋体"/>
          <w:color w:val="000000"/>
          <w:sz w:val="21"/>
          <w:szCs w:val="21"/>
        </w:rPr>
        <w:t>：  a.位置：中央沟以前，外侧沟以上。</w:t>
      </w:r>
    </w:p>
    <w:p>
      <w:pPr>
        <w:pStyle w:val="2"/>
        <w:keepNext w:val="0"/>
        <w:keepLines w:val="0"/>
        <w:widowControl/>
        <w:suppressLineNumbers w:val="0"/>
        <w:spacing w:before="144" w:beforeAutospacing="0" w:after="210" w:afterAutospacing="0"/>
        <w:ind w:left="1260" w:right="0"/>
        <w:rPr>
          <w:rFonts w:hint="eastAsia" w:ascii="宋体" w:hAnsi="宋体" w:eastAsia="宋体" w:cs="宋体"/>
          <w:sz w:val="21"/>
          <w:szCs w:val="21"/>
        </w:rPr>
      </w:pPr>
      <w:r>
        <w:rPr>
          <w:rFonts w:hint="eastAsia" w:ascii="宋体" w:hAnsi="宋体" w:eastAsia="宋体" w:cs="宋体"/>
          <w:color w:val="000000"/>
          <w:sz w:val="21"/>
          <w:szCs w:val="21"/>
        </w:rPr>
        <w:t>b.功能：与精神、思维以及运动相关。</w:t>
      </w:r>
    </w:p>
    <w:p>
      <w:pPr>
        <w:pStyle w:val="2"/>
        <w:keepNext w:val="0"/>
        <w:keepLines w:val="0"/>
        <w:widowControl/>
        <w:suppressLineNumbers w:val="0"/>
        <w:spacing w:before="144" w:beforeAutospacing="0" w:after="210" w:afterAutospacing="0"/>
        <w:ind w:left="0" w:right="0" w:firstLine="420"/>
        <w:rPr>
          <w:rFonts w:hint="eastAsia" w:ascii="宋体" w:hAnsi="宋体" w:eastAsia="宋体" w:cs="宋体"/>
          <w:sz w:val="21"/>
          <w:szCs w:val="21"/>
        </w:rPr>
      </w:pPr>
      <w:r>
        <w:rPr>
          <w:rFonts w:hint="eastAsia" w:ascii="宋体" w:hAnsi="宋体" w:eastAsia="宋体" w:cs="宋体"/>
          <w:b/>
          <w:bCs/>
          <w:color w:val="000000"/>
          <w:sz w:val="21"/>
          <w:szCs w:val="21"/>
        </w:rPr>
        <w:t xml:space="preserve">顶叶： </w:t>
      </w:r>
      <w:r>
        <w:rPr>
          <w:rFonts w:hint="eastAsia" w:ascii="宋体" w:hAnsi="宋体" w:eastAsia="宋体" w:cs="宋体"/>
          <w:color w:val="000000"/>
          <w:sz w:val="21"/>
          <w:szCs w:val="21"/>
        </w:rPr>
        <w:t> a.位置：中央沟以后，外侧沟以上，顶枕沟以前。</w:t>
      </w:r>
    </w:p>
    <w:p>
      <w:pPr>
        <w:pStyle w:val="2"/>
        <w:keepNext w:val="0"/>
        <w:keepLines w:val="0"/>
        <w:widowControl/>
        <w:suppressLineNumbers w:val="0"/>
        <w:spacing w:before="144" w:beforeAutospacing="0" w:after="210" w:afterAutospacing="0"/>
        <w:ind w:left="0" w:right="0" w:firstLine="420"/>
        <w:rPr>
          <w:rFonts w:hint="eastAsia" w:ascii="宋体" w:hAnsi="宋体" w:eastAsia="宋体" w:cs="宋体"/>
          <w:sz w:val="21"/>
          <w:szCs w:val="21"/>
        </w:rPr>
      </w:pPr>
      <w:r>
        <w:rPr>
          <w:rFonts w:hint="eastAsia" w:ascii="宋体" w:hAnsi="宋体" w:eastAsia="宋体" w:cs="宋体"/>
          <w:color w:val="000000"/>
          <w:sz w:val="21"/>
          <w:szCs w:val="21"/>
        </w:rPr>
        <w:t>        b.功能：与身体的感觉上传相关。</w:t>
      </w:r>
    </w:p>
    <w:p>
      <w:pPr>
        <w:pStyle w:val="2"/>
        <w:keepNext w:val="0"/>
        <w:keepLines w:val="0"/>
        <w:widowControl/>
        <w:suppressLineNumbers w:val="0"/>
        <w:spacing w:before="144" w:beforeAutospacing="0" w:after="210" w:afterAutospacing="0"/>
        <w:ind w:left="0" w:right="0" w:firstLine="420"/>
        <w:rPr>
          <w:rFonts w:hint="eastAsia" w:ascii="宋体" w:hAnsi="宋体" w:eastAsia="宋体" w:cs="宋体"/>
          <w:sz w:val="21"/>
          <w:szCs w:val="21"/>
        </w:rPr>
      </w:pPr>
      <w:r>
        <w:rPr>
          <w:rFonts w:hint="eastAsia" w:ascii="宋体" w:hAnsi="宋体" w:eastAsia="宋体" w:cs="宋体"/>
          <w:b/>
          <w:bCs/>
          <w:color w:val="000000"/>
          <w:sz w:val="21"/>
          <w:szCs w:val="21"/>
        </w:rPr>
        <w:t xml:space="preserve">颞叶： </w:t>
      </w:r>
      <w:r>
        <w:rPr>
          <w:rFonts w:hint="eastAsia" w:ascii="宋体" w:hAnsi="宋体" w:eastAsia="宋体" w:cs="宋体"/>
          <w:color w:val="000000"/>
          <w:sz w:val="21"/>
          <w:szCs w:val="21"/>
        </w:rPr>
        <w:t> a.位置：外侧沟以下。</w:t>
      </w:r>
    </w:p>
    <w:p>
      <w:pPr>
        <w:pStyle w:val="2"/>
        <w:keepNext w:val="0"/>
        <w:keepLines w:val="0"/>
        <w:widowControl/>
        <w:suppressLineNumbers w:val="0"/>
        <w:spacing w:before="144" w:beforeAutospacing="0" w:after="210" w:afterAutospacing="0"/>
        <w:ind w:left="0" w:right="0" w:firstLine="420"/>
        <w:rPr>
          <w:rFonts w:hint="eastAsia" w:ascii="宋体" w:hAnsi="宋体" w:eastAsia="宋体" w:cs="宋体"/>
          <w:sz w:val="21"/>
          <w:szCs w:val="21"/>
        </w:rPr>
      </w:pPr>
      <w:r>
        <w:rPr>
          <w:rFonts w:hint="eastAsia" w:ascii="宋体" w:hAnsi="宋体" w:eastAsia="宋体" w:cs="宋体"/>
          <w:color w:val="000000"/>
          <w:sz w:val="21"/>
          <w:szCs w:val="21"/>
        </w:rPr>
        <w:t>        b.功能：与听觉、记忆以及人的情感相关。</w:t>
      </w:r>
    </w:p>
    <w:p>
      <w:pPr>
        <w:pStyle w:val="2"/>
        <w:keepNext w:val="0"/>
        <w:keepLines w:val="0"/>
        <w:widowControl/>
        <w:suppressLineNumbers w:val="0"/>
        <w:spacing w:before="144" w:beforeAutospacing="0" w:after="210" w:afterAutospacing="0"/>
        <w:ind w:left="0" w:right="0" w:firstLine="420"/>
        <w:rPr>
          <w:rFonts w:hint="eastAsia" w:ascii="宋体" w:hAnsi="宋体" w:eastAsia="宋体" w:cs="宋体"/>
          <w:sz w:val="21"/>
          <w:szCs w:val="21"/>
        </w:rPr>
      </w:pPr>
      <w:r>
        <w:rPr>
          <w:rFonts w:hint="eastAsia" w:ascii="宋体" w:hAnsi="宋体" w:eastAsia="宋体" w:cs="宋体"/>
          <w:b/>
          <w:bCs/>
          <w:color w:val="000000"/>
          <w:sz w:val="21"/>
          <w:szCs w:val="21"/>
        </w:rPr>
        <w:t>枕叶</w:t>
      </w:r>
      <w:r>
        <w:rPr>
          <w:rFonts w:hint="eastAsia" w:ascii="宋体" w:hAnsi="宋体" w:eastAsia="宋体" w:cs="宋体"/>
          <w:color w:val="000000"/>
          <w:sz w:val="21"/>
          <w:szCs w:val="21"/>
        </w:rPr>
        <w:t>：  a.位置：顶枕沟以后。</w:t>
      </w:r>
    </w:p>
    <w:p>
      <w:pPr>
        <w:pStyle w:val="2"/>
        <w:keepNext w:val="0"/>
        <w:keepLines w:val="0"/>
        <w:widowControl/>
        <w:suppressLineNumbers w:val="0"/>
        <w:spacing w:before="144" w:beforeAutospacing="0" w:after="210" w:afterAutospacing="0"/>
        <w:ind w:left="0" w:right="0" w:firstLine="420"/>
        <w:rPr>
          <w:rFonts w:hint="eastAsia" w:ascii="宋体" w:hAnsi="宋体" w:eastAsia="宋体" w:cs="宋体"/>
          <w:sz w:val="21"/>
          <w:szCs w:val="21"/>
        </w:rPr>
      </w:pPr>
      <w:r>
        <w:rPr>
          <w:rFonts w:hint="eastAsia" w:ascii="宋体" w:hAnsi="宋体" w:eastAsia="宋体" w:cs="宋体"/>
          <w:color w:val="000000"/>
          <w:sz w:val="21"/>
          <w:szCs w:val="21"/>
        </w:rPr>
        <w:t>        b.功能：与视觉相关。</w:t>
      </w:r>
    </w:p>
    <w:p>
      <w:pPr>
        <w:pStyle w:val="2"/>
        <w:keepNext w:val="0"/>
        <w:keepLines w:val="0"/>
        <w:widowControl/>
        <w:suppressLineNumbers w:val="0"/>
        <w:spacing w:before="144" w:beforeAutospacing="0" w:after="210" w:afterAutospacing="0"/>
        <w:ind w:left="0" w:right="0" w:firstLine="420"/>
        <w:rPr>
          <w:rFonts w:hint="eastAsia" w:ascii="宋体" w:hAnsi="宋体" w:eastAsia="宋体" w:cs="宋体"/>
          <w:sz w:val="21"/>
          <w:szCs w:val="21"/>
        </w:rPr>
      </w:pPr>
      <w:r>
        <w:rPr>
          <w:rFonts w:hint="eastAsia" w:ascii="宋体" w:hAnsi="宋体" w:eastAsia="宋体" w:cs="宋体"/>
          <w:b/>
          <w:bCs/>
          <w:color w:val="000000"/>
          <w:sz w:val="21"/>
          <w:szCs w:val="21"/>
        </w:rPr>
        <w:t>岛叶：</w:t>
      </w:r>
      <w:r>
        <w:rPr>
          <w:rFonts w:hint="eastAsia" w:ascii="宋体" w:hAnsi="宋体" w:eastAsia="宋体" w:cs="宋体"/>
          <w:color w:val="000000"/>
          <w:sz w:val="21"/>
          <w:szCs w:val="21"/>
        </w:rPr>
        <w:t xml:space="preserve">  a.位置：在外侧沟的内部或底部。</w:t>
      </w:r>
    </w:p>
    <w:p>
      <w:pPr>
        <w:pStyle w:val="2"/>
        <w:keepNext w:val="0"/>
        <w:keepLines w:val="0"/>
        <w:widowControl/>
        <w:suppressLineNumbers w:val="0"/>
        <w:spacing w:before="144" w:beforeAutospacing="0" w:after="210" w:afterAutospacing="0"/>
        <w:ind w:left="0" w:right="0"/>
        <w:rPr>
          <w:rFonts w:hint="eastAsia" w:ascii="宋体" w:hAnsi="宋体" w:eastAsia="宋体" w:cs="宋体"/>
          <w:sz w:val="21"/>
          <w:szCs w:val="21"/>
        </w:rPr>
      </w:pPr>
      <w:r>
        <w:rPr>
          <w:rFonts w:hint="eastAsia" w:ascii="宋体" w:hAnsi="宋体" w:eastAsia="宋体" w:cs="宋体"/>
          <w:color w:val="000000"/>
          <w:sz w:val="21"/>
          <w:szCs w:val="21"/>
        </w:rPr>
        <w:t>        b.功能：与大脑深层生理状态与需求相关。</w:t>
      </w:r>
    </w:p>
    <w:p>
      <w:pPr>
        <w:rPr>
          <w:rFonts w:hint="eastAsia" w:ascii="宋体" w:hAnsi="宋体" w:eastAsia="宋体" w:cs="宋体"/>
          <w:b/>
          <w:color w:val="000065"/>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65"/>
          <w:kern w:val="0"/>
          <w:sz w:val="21"/>
          <w:szCs w:val="21"/>
          <w:lang w:val="en-US" w:eastAsia="zh-CN" w:bidi="ar"/>
        </w:rPr>
        <w:t xml:space="preserve">端脑：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即大脑的左右半球，覆盖着间脑和中脑，大脑半球表面的</w:t>
      </w:r>
      <w:r>
        <w:rPr>
          <w:rFonts w:hint="eastAsia" w:ascii="宋体" w:hAnsi="宋体" w:eastAsia="宋体" w:cs="宋体"/>
          <w:b/>
          <w:color w:val="FF0000"/>
          <w:kern w:val="0"/>
          <w:sz w:val="21"/>
          <w:szCs w:val="21"/>
          <w:lang w:val="en-US" w:eastAsia="zh-CN" w:bidi="ar"/>
        </w:rPr>
        <w:t>灰质层</w:t>
      </w:r>
      <w:r>
        <w:rPr>
          <w:rFonts w:hint="eastAsia" w:ascii="宋体" w:hAnsi="宋体" w:eastAsia="宋体" w:cs="宋体"/>
          <w:b/>
          <w:color w:val="000000"/>
          <w:kern w:val="0"/>
          <w:sz w:val="21"/>
          <w:szCs w:val="21"/>
          <w:lang w:val="en-US" w:eastAsia="zh-CN" w:bidi="ar"/>
        </w:rPr>
        <w:t>，称为大脑皮质，其内侧为</w:t>
      </w:r>
      <w:r>
        <w:rPr>
          <w:rFonts w:hint="eastAsia" w:ascii="宋体" w:hAnsi="宋体" w:eastAsia="宋体" w:cs="宋体"/>
          <w:b/>
          <w:color w:val="FF0000"/>
          <w:kern w:val="0"/>
          <w:sz w:val="21"/>
          <w:szCs w:val="21"/>
          <w:lang w:val="en-US" w:eastAsia="zh-CN" w:bidi="ar"/>
        </w:rPr>
        <w:t>白质 ,</w:t>
      </w:r>
      <w:r>
        <w:rPr>
          <w:rFonts w:hint="eastAsia" w:ascii="宋体" w:hAnsi="宋体" w:eastAsia="宋体" w:cs="宋体"/>
          <w:b/>
          <w:color w:val="000000"/>
          <w:kern w:val="0"/>
          <w:sz w:val="21"/>
          <w:szCs w:val="21"/>
          <w:lang w:val="en-US" w:eastAsia="zh-CN" w:bidi="ar"/>
        </w:rPr>
        <w:t>也称为</w:t>
      </w:r>
      <w:r>
        <w:rPr>
          <w:rFonts w:hint="eastAsia" w:ascii="宋体" w:hAnsi="宋体" w:eastAsia="宋体" w:cs="宋体"/>
          <w:b/>
          <w:color w:val="FF0000"/>
          <w:kern w:val="0"/>
          <w:sz w:val="21"/>
          <w:szCs w:val="21"/>
          <w:lang w:val="en-US" w:eastAsia="zh-CN" w:bidi="ar"/>
        </w:rPr>
        <w:t>髓质</w:t>
      </w:r>
      <w:r>
        <w:rPr>
          <w:rFonts w:hint="eastAsia" w:ascii="宋体" w:hAnsi="宋体" w:eastAsia="宋体" w:cs="宋体"/>
          <w:b/>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白质内灰质团块属于</w:t>
      </w:r>
      <w:r>
        <w:rPr>
          <w:rFonts w:hint="eastAsia" w:ascii="宋体" w:hAnsi="宋体" w:eastAsia="宋体" w:cs="宋体"/>
          <w:b/>
          <w:color w:val="FF0000"/>
          <w:kern w:val="0"/>
          <w:sz w:val="21"/>
          <w:szCs w:val="21"/>
          <w:lang w:val="en-US" w:eastAsia="zh-CN" w:bidi="ar"/>
        </w:rPr>
        <w:t>基底核</w:t>
      </w:r>
      <w:r>
        <w:rPr>
          <w:rFonts w:hint="eastAsia" w:ascii="宋体" w:hAnsi="宋体" w:eastAsia="宋体" w:cs="宋体"/>
          <w:b/>
          <w:color w:val="000000"/>
          <w:kern w:val="0"/>
          <w:sz w:val="21"/>
          <w:szCs w:val="21"/>
          <w:lang w:val="en-US" w:eastAsia="zh-CN" w:bidi="ar"/>
        </w:rPr>
        <w:t xml:space="preserve">：纹状体（尾状核和豆状核）、屏状核和杏仁核；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大脑半球内的腔隙为</w:t>
      </w:r>
      <w:r>
        <w:rPr>
          <w:rFonts w:hint="eastAsia" w:ascii="宋体" w:hAnsi="宋体" w:eastAsia="宋体" w:cs="宋体"/>
          <w:b/>
          <w:color w:val="FF0000"/>
          <w:kern w:val="0"/>
          <w:sz w:val="21"/>
          <w:szCs w:val="21"/>
          <w:lang w:val="en-US" w:eastAsia="zh-CN" w:bidi="ar"/>
        </w:rPr>
        <w:t>侧脑室</w:t>
      </w:r>
      <w:r>
        <w:rPr>
          <w:rFonts w:hint="eastAsia" w:ascii="宋体" w:hAnsi="宋体" w:eastAsia="宋体" w:cs="宋体"/>
          <w:b/>
          <w:color w:val="000000"/>
          <w:kern w:val="0"/>
          <w:sz w:val="21"/>
          <w:szCs w:val="21"/>
          <w:lang w:val="en-US" w:eastAsia="zh-CN" w:bidi="ar"/>
        </w:rPr>
        <w:t>。</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大脑皮质：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人类大脑皮层发达，厚度为2.5~3.0毫米 ，2200cm2 ，26亿神经细胞；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按细胞形态分类：</w:t>
      </w:r>
      <w:r>
        <w:rPr>
          <w:rFonts w:hint="eastAsia" w:ascii="宋体" w:hAnsi="宋体" w:eastAsia="宋体" w:cs="宋体"/>
          <w:b/>
          <w:bCs/>
          <w:color w:val="000000"/>
          <w:kern w:val="0"/>
          <w:sz w:val="21"/>
          <w:szCs w:val="21"/>
          <w:lang w:val="en-US" w:eastAsia="zh-CN" w:bidi="ar"/>
        </w:rPr>
        <w:t xml:space="preserve"> 锥体细胞、颗粒细胞和梭形细胞三类</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锥体细胞</w:t>
      </w:r>
      <w:r>
        <w:rPr>
          <w:rFonts w:hint="eastAsia" w:ascii="宋体" w:hAnsi="宋体" w:eastAsia="宋体" w:cs="宋体"/>
          <w:color w:val="000000"/>
          <w:kern w:val="0"/>
          <w:sz w:val="21"/>
          <w:szCs w:val="21"/>
          <w:lang w:val="en-US" w:eastAsia="zh-CN" w:bidi="ar"/>
        </w:rPr>
        <w:t xml:space="preserve">：形似锥形或三角形，尖端发出一条较粗 顶树突，可达皮质表层的分子层，沿途有分支；轴突：1条，发自基底部，细长，沿途发侧支，可离开皮质 进入白质。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颗粒细胞：</w:t>
      </w:r>
      <w:r>
        <w:rPr>
          <w:rFonts w:hint="eastAsia" w:ascii="宋体" w:hAnsi="宋体" w:eastAsia="宋体" w:cs="宋体"/>
          <w:color w:val="000000"/>
          <w:kern w:val="0"/>
          <w:sz w:val="21"/>
          <w:szCs w:val="21"/>
          <w:lang w:val="en-US" w:eastAsia="zh-CN" w:bidi="ar"/>
        </w:rPr>
        <w:t xml:space="preserve">包括星形细胞、水平细胞和蓝状细胞等，与附近的锥体细胞和梭形细胞形成突触联系，因此负责传递皮质内信息。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梭形细胞：</w:t>
      </w:r>
      <w:r>
        <w:rPr>
          <w:rFonts w:hint="eastAsia" w:ascii="宋体" w:hAnsi="宋体" w:eastAsia="宋体" w:cs="宋体"/>
          <w:color w:val="000000"/>
          <w:kern w:val="0"/>
          <w:sz w:val="21"/>
          <w:szCs w:val="21"/>
          <w:lang w:val="en-US" w:eastAsia="zh-CN" w:bidi="ar"/>
        </w:rPr>
        <w:t>数量较少，是投射神经元，主要在皮质深层。</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大脑皮质分层： </w:t>
      </w:r>
      <w:r>
        <w:rPr>
          <w:rFonts w:hint="eastAsia" w:ascii="宋体" w:hAnsi="宋体" w:eastAsia="宋体" w:cs="宋体"/>
          <w:color w:val="000000"/>
          <w:kern w:val="0"/>
          <w:sz w:val="21"/>
          <w:szCs w:val="21"/>
          <w:lang w:val="en-US" w:eastAsia="zh-CN" w:bidi="ar"/>
        </w:rPr>
        <w:t xml:space="preserve">Nissl 染色切片上，大脑皮质细胞明显分层。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新皮质</w:t>
      </w:r>
      <w:r>
        <w:rPr>
          <w:rFonts w:hint="eastAsia" w:ascii="宋体" w:hAnsi="宋体" w:eastAsia="宋体" w:cs="宋体"/>
          <w:color w:val="000000"/>
          <w:kern w:val="0"/>
          <w:sz w:val="21"/>
          <w:szCs w:val="21"/>
          <w:lang w:val="en-US" w:eastAsia="zh-CN" w:bidi="ar"/>
        </w:rPr>
        <w:t>(6层)：</w:t>
      </w:r>
      <w:r>
        <w:rPr>
          <w:rFonts w:hint="eastAsia" w:ascii="宋体" w:hAnsi="宋体" w:eastAsia="宋体" w:cs="宋体"/>
          <w:b/>
          <w:bCs/>
          <w:color w:val="000000"/>
          <w:kern w:val="0"/>
          <w:sz w:val="21"/>
          <w:szCs w:val="21"/>
          <w:lang w:val="en-US" w:eastAsia="zh-CN" w:bidi="ar"/>
        </w:rPr>
        <w:t xml:space="preserve">分子层、外颗粒层、外锥体细胞层、内颗粒层、内锥体细胞层、多形细胞层；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分子层 :</w:t>
      </w:r>
      <w:r>
        <w:rPr>
          <w:rFonts w:hint="eastAsia" w:ascii="宋体" w:hAnsi="宋体" w:eastAsia="宋体" w:cs="宋体"/>
          <w:color w:val="000000"/>
          <w:kern w:val="0"/>
          <w:sz w:val="21"/>
          <w:szCs w:val="21"/>
          <w:lang w:val="en-US" w:eastAsia="zh-CN" w:bidi="ar"/>
        </w:rPr>
        <w:t xml:space="preserve"> 少量的水平细胞和星形细胞和大量的密集的与皮层表面平行的神经纤维；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 xml:space="preserve">外颗粒层 </w:t>
      </w:r>
      <w:r>
        <w:rPr>
          <w:rFonts w:hint="eastAsia" w:ascii="宋体" w:hAnsi="宋体" w:eastAsia="宋体" w:cs="宋体"/>
          <w:color w:val="000000"/>
          <w:kern w:val="0"/>
          <w:sz w:val="21"/>
          <w:szCs w:val="21"/>
          <w:lang w:val="en-US" w:eastAsia="zh-CN" w:bidi="ar"/>
        </w:rPr>
        <w:t xml:space="preserve">: 多数星形细胞和小锥体细胞组成；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 xml:space="preserve">外锥体细胞层 </w:t>
      </w:r>
      <w:r>
        <w:rPr>
          <w:rFonts w:hint="eastAsia" w:ascii="宋体" w:hAnsi="宋体" w:eastAsia="宋体" w:cs="宋体"/>
          <w:color w:val="000000"/>
          <w:kern w:val="0"/>
          <w:sz w:val="21"/>
          <w:szCs w:val="21"/>
          <w:lang w:val="en-US" w:eastAsia="zh-CN" w:bidi="ar"/>
        </w:rPr>
        <w:t xml:space="preserve">: 此层较厚，由许多锥体细胞和星形细胞组成；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内颗粒层</w:t>
      </w:r>
      <w:r>
        <w:rPr>
          <w:rFonts w:hint="eastAsia" w:ascii="宋体" w:hAnsi="宋体" w:eastAsia="宋体" w:cs="宋体"/>
          <w:color w:val="000000"/>
          <w:kern w:val="0"/>
          <w:sz w:val="21"/>
          <w:szCs w:val="21"/>
          <w:lang w:val="en-US" w:eastAsia="zh-CN" w:bidi="ar"/>
        </w:rPr>
        <w:t xml:space="preserve">：主要由密集的星形细胞组成；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内锥体细胞层：</w:t>
      </w:r>
      <w:r>
        <w:rPr>
          <w:rFonts w:hint="eastAsia" w:ascii="宋体" w:hAnsi="宋体" w:eastAsia="宋体" w:cs="宋体"/>
          <w:color w:val="000000"/>
          <w:kern w:val="0"/>
          <w:sz w:val="21"/>
          <w:szCs w:val="21"/>
          <w:lang w:val="en-US" w:eastAsia="zh-CN" w:bidi="ar"/>
        </w:rPr>
        <w:t xml:space="preserve">主要由中型和大型的锥体细胞组成；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多形细胞层：</w:t>
      </w:r>
      <w:r>
        <w:rPr>
          <w:rFonts w:hint="eastAsia" w:ascii="宋体" w:hAnsi="宋体" w:eastAsia="宋体" w:cs="宋体"/>
          <w:color w:val="000000"/>
          <w:kern w:val="0"/>
          <w:sz w:val="21"/>
          <w:szCs w:val="21"/>
          <w:lang w:val="en-US" w:eastAsia="zh-CN" w:bidi="ar"/>
        </w:rPr>
        <w:t>以梭形细胞为主，还有锥体细胞和颗粒细胞。</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大脑髓质（白质）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大脑半球内白质纤维束可分为</w:t>
      </w:r>
      <w:r>
        <w:rPr>
          <w:rFonts w:hint="eastAsia" w:ascii="宋体" w:hAnsi="宋体" w:eastAsia="宋体" w:cs="宋体"/>
          <w:color w:val="FF0000"/>
          <w:kern w:val="0"/>
          <w:sz w:val="21"/>
          <w:szCs w:val="21"/>
          <w:lang w:val="en-US" w:eastAsia="zh-CN" w:bidi="ar"/>
        </w:rPr>
        <w:t>三类</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w:t>
      </w:r>
      <w:r>
        <w:rPr>
          <w:rFonts w:hint="eastAsia" w:ascii="宋体" w:hAnsi="宋体" w:eastAsia="宋体" w:cs="宋体"/>
          <w:b/>
          <w:bCs/>
          <w:color w:val="FF0000"/>
          <w:kern w:val="0"/>
          <w:sz w:val="21"/>
          <w:szCs w:val="21"/>
          <w:lang w:val="en-US" w:eastAsia="zh-CN" w:bidi="ar"/>
        </w:rPr>
        <w:t>联络纤维：</w:t>
      </w:r>
      <w:r>
        <w:rPr>
          <w:rFonts w:hint="eastAsia" w:ascii="宋体" w:hAnsi="宋体" w:eastAsia="宋体" w:cs="宋体"/>
          <w:color w:val="FF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为连接同侧大脑半球内各脑回、叶皮质之间的纤维（弓状纤维，上、下纵束等）所组成。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w:t>
      </w:r>
      <w:r>
        <w:rPr>
          <w:rFonts w:hint="eastAsia" w:ascii="宋体" w:hAnsi="宋体" w:eastAsia="宋体" w:cs="宋体"/>
          <w:b/>
          <w:bCs/>
          <w:color w:val="FF0000"/>
          <w:kern w:val="0"/>
          <w:sz w:val="21"/>
          <w:szCs w:val="21"/>
          <w:lang w:val="en-US" w:eastAsia="zh-CN" w:bidi="ar"/>
        </w:rPr>
        <w:t>连合纤维:</w:t>
      </w:r>
      <w:r>
        <w:rPr>
          <w:rFonts w:hint="eastAsia" w:ascii="宋体" w:hAnsi="宋体" w:eastAsia="宋体" w:cs="宋体"/>
          <w:color w:val="FF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为连接左、右两侧大脑半球脑叶皮质之间的纤维所构成。包括胼胝体，前连合和穹隆连合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FF9A33"/>
          <w:kern w:val="0"/>
          <w:sz w:val="21"/>
          <w:szCs w:val="21"/>
          <w:lang w:val="en-US" w:eastAsia="zh-CN" w:bidi="ar"/>
        </w:rPr>
        <w:t></w:t>
      </w:r>
      <w:r>
        <w:rPr>
          <w:rFonts w:hint="eastAsia" w:ascii="宋体" w:hAnsi="宋体" w:eastAsia="宋体" w:cs="宋体"/>
          <w:b/>
          <w:bCs/>
          <w:color w:val="FF0000"/>
          <w:kern w:val="0"/>
          <w:sz w:val="21"/>
          <w:szCs w:val="21"/>
          <w:lang w:val="en-US" w:eastAsia="zh-CN" w:bidi="ar"/>
        </w:rPr>
        <w:t>投射纤维:</w:t>
      </w:r>
      <w:r>
        <w:rPr>
          <w:rFonts w:hint="eastAsia" w:ascii="宋体" w:hAnsi="宋体" w:eastAsia="宋体" w:cs="宋体"/>
          <w:color w:val="FF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由联系同侧大脑皮质与皮质下各级中枢间的上、下行往返纤维所组成。</w:t>
      </w:r>
      <w:r>
        <w:rPr>
          <w:rFonts w:hint="eastAsia" w:ascii="宋体" w:hAnsi="宋体" w:eastAsia="宋体" w:cs="宋体"/>
          <w:b/>
          <w:bCs/>
          <w:color w:val="000000"/>
          <w:kern w:val="0"/>
          <w:sz w:val="21"/>
          <w:szCs w:val="21"/>
          <w:lang w:val="en-US" w:eastAsia="zh-CN" w:bidi="ar"/>
        </w:rPr>
        <w:t>内囊 internalcapsule</w:t>
      </w:r>
      <w:r>
        <w:rPr>
          <w:rFonts w:hint="eastAsia" w:ascii="宋体" w:hAnsi="宋体" w:eastAsia="宋体" w:cs="宋体"/>
          <w:color w:val="000000"/>
          <w:kern w:val="0"/>
          <w:sz w:val="21"/>
          <w:szCs w:val="21"/>
          <w:lang w:val="en-US" w:eastAsia="zh-CN" w:bidi="ar"/>
        </w:rPr>
        <w:t xml:space="preserve"> 为其代表结构。</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 xml:space="preserve">基底核（basal nuclei）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位于大脑半球白质内的灰质团块，包括：</w:t>
      </w:r>
      <w:r>
        <w:rPr>
          <w:rFonts w:hint="eastAsia" w:ascii="宋体" w:hAnsi="宋体" w:eastAsia="宋体" w:cs="宋体"/>
          <w:b/>
          <w:bCs/>
          <w:color w:val="000000"/>
          <w:kern w:val="0"/>
          <w:sz w:val="21"/>
          <w:szCs w:val="21"/>
          <w:lang w:val="en-US" w:eastAsia="zh-CN" w:bidi="ar"/>
        </w:rPr>
        <w:t>尾状核、豆状核、杏仁体和屏状核。</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bCs/>
          <w:color w:val="000000"/>
          <w:kern w:val="0"/>
          <w:sz w:val="21"/>
          <w:szCs w:val="21"/>
          <w:lang w:val="en-US" w:eastAsia="zh-CN" w:bidi="ar"/>
        </w:rPr>
        <w:t>纹状体</w:t>
      </w:r>
      <w:r>
        <w:rPr>
          <w:rFonts w:hint="eastAsia" w:ascii="宋体" w:hAnsi="宋体" w:eastAsia="宋体" w:cs="宋体"/>
          <w:color w:val="000000"/>
          <w:kern w:val="0"/>
          <w:sz w:val="21"/>
          <w:szCs w:val="21"/>
          <w:lang w:val="en-US" w:eastAsia="zh-CN" w:bidi="ar"/>
        </w:rPr>
        <w:t xml:space="preserve">：尾状核和豆状核组成； </w:t>
      </w:r>
    </w:p>
    <w:p>
      <w:pPr>
        <w:keepNext w:val="0"/>
        <w:keepLines w:val="0"/>
        <w:widowControl/>
        <w:suppressLineNumbers w:val="0"/>
        <w:ind w:firstLine="422" w:firstLineChars="200"/>
        <w:jc w:val="left"/>
        <w:rPr>
          <w:rFonts w:hint="eastAsia" w:ascii="宋体" w:hAnsi="宋体" w:eastAsia="宋体" w:cs="宋体"/>
          <w:sz w:val="21"/>
          <w:szCs w:val="21"/>
        </w:rPr>
      </w:pPr>
      <w:r>
        <w:rPr>
          <w:rFonts w:hint="eastAsia" w:ascii="宋体" w:hAnsi="宋体" w:eastAsia="宋体" w:cs="宋体"/>
          <w:b/>
          <w:bCs/>
          <w:color w:val="FF0000"/>
          <w:kern w:val="0"/>
          <w:sz w:val="21"/>
          <w:szCs w:val="21"/>
          <w:lang w:val="en-US" w:eastAsia="zh-CN" w:bidi="ar"/>
        </w:rPr>
        <w:t>豆状核</w:t>
      </w:r>
      <w:r>
        <w:rPr>
          <w:rFonts w:hint="eastAsia" w:ascii="宋体" w:hAnsi="宋体" w:eastAsia="宋体" w:cs="宋体"/>
          <w:color w:val="FF00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由外周的壳和苍白球组成；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bCs/>
          <w:color w:val="000000"/>
          <w:kern w:val="0"/>
          <w:sz w:val="21"/>
          <w:szCs w:val="21"/>
          <w:lang w:val="en-US" w:eastAsia="zh-CN" w:bidi="ar"/>
        </w:rPr>
        <w:t>新纹状体</w:t>
      </w:r>
      <w:r>
        <w:rPr>
          <w:rFonts w:hint="eastAsia" w:ascii="宋体" w:hAnsi="宋体" w:eastAsia="宋体" w:cs="宋体"/>
          <w:color w:val="000000"/>
          <w:kern w:val="0"/>
          <w:sz w:val="21"/>
          <w:szCs w:val="21"/>
          <w:lang w:val="en-US" w:eastAsia="zh-CN" w:bidi="ar"/>
        </w:rPr>
        <w:t xml:space="preserve">：尾状核和豆状核的壳组成；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w:t>
      </w:r>
      <w:r>
        <w:rPr>
          <w:rFonts w:hint="eastAsia" w:ascii="宋体" w:hAnsi="宋体" w:eastAsia="宋体" w:cs="宋体"/>
          <w:b/>
          <w:bCs/>
          <w:color w:val="FF9A33"/>
          <w:kern w:val="0"/>
          <w:sz w:val="21"/>
          <w:szCs w:val="21"/>
          <w:lang w:val="en-US" w:eastAsia="zh-CN" w:bidi="ar"/>
        </w:rPr>
        <w:t xml:space="preserve"> </w:t>
      </w:r>
      <w:r>
        <w:rPr>
          <w:rFonts w:hint="eastAsia" w:ascii="宋体" w:hAnsi="宋体" w:eastAsia="宋体" w:cs="宋体"/>
          <w:b/>
          <w:bCs/>
          <w:color w:val="000000"/>
          <w:kern w:val="0"/>
          <w:sz w:val="21"/>
          <w:szCs w:val="21"/>
          <w:lang w:val="en-US" w:eastAsia="zh-CN" w:bidi="ar"/>
        </w:rPr>
        <w:t>旧纹状体</w:t>
      </w:r>
      <w:r>
        <w:rPr>
          <w:rFonts w:hint="eastAsia" w:ascii="宋体" w:hAnsi="宋体" w:eastAsia="宋体" w:cs="宋体"/>
          <w:color w:val="000000"/>
          <w:kern w:val="0"/>
          <w:sz w:val="21"/>
          <w:szCs w:val="21"/>
          <w:lang w:val="en-US" w:eastAsia="zh-CN" w:bidi="ar"/>
        </w:rPr>
        <w:t>：苍白球较古老，称之为旧纹状体。</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侧脑室</w:t>
      </w:r>
      <w:r>
        <w:rPr>
          <w:rFonts w:hint="eastAsia" w:ascii="宋体" w:hAnsi="宋体" w:eastAsia="宋体" w:cs="宋体"/>
          <w:color w:val="000000"/>
          <w:kern w:val="0"/>
          <w:sz w:val="21"/>
          <w:szCs w:val="21"/>
          <w:lang w:val="en-US" w:eastAsia="zh-CN" w:bidi="ar"/>
        </w:rPr>
        <w:t xml:space="preserve"> ：左右各一，位于左右大脑半球内；（位于端脑内）</w:t>
      </w:r>
    </w:p>
    <w:p>
      <w:pPr>
        <w:keepNext w:val="0"/>
        <w:keepLines w:val="0"/>
        <w:widowControl/>
        <w:suppressLineNumbers w:val="0"/>
        <w:jc w:val="left"/>
        <w:rPr>
          <w:rFonts w:hint="eastAsia" w:ascii="宋体" w:hAnsi="宋体" w:eastAsia="宋体" w:cs="宋体"/>
          <w:b/>
          <w:color w:val="000065"/>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65"/>
          <w:kern w:val="0"/>
          <w:sz w:val="21"/>
          <w:szCs w:val="21"/>
          <w:lang w:val="en-US" w:eastAsia="zh-CN" w:bidi="ar"/>
        </w:rPr>
        <w:t xml:space="preserve">间脑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部位：位于端脑和中脑之间； </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组成：（背侧）丘脑、后丘脑、上丘脑、下丘脑和（腹侧）底丘脑</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间脑中间的窄腔为第三脑室，分割左右间脑。 </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（背侧）丘脑：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简称丘脑，是由</w:t>
      </w:r>
      <w:r>
        <w:rPr>
          <w:rFonts w:hint="eastAsia" w:ascii="宋体" w:hAnsi="宋体" w:eastAsia="宋体" w:cs="宋体"/>
          <w:color w:val="FF0000"/>
          <w:kern w:val="0"/>
          <w:sz w:val="21"/>
          <w:szCs w:val="21"/>
          <w:lang w:val="en-US" w:eastAsia="zh-CN" w:bidi="ar"/>
        </w:rPr>
        <w:t>一对</w:t>
      </w:r>
      <w:r>
        <w:rPr>
          <w:rFonts w:hint="eastAsia" w:ascii="宋体" w:hAnsi="宋体" w:eastAsia="宋体" w:cs="宋体"/>
          <w:color w:val="000000"/>
          <w:kern w:val="0"/>
          <w:sz w:val="21"/>
          <w:szCs w:val="21"/>
          <w:lang w:val="en-US" w:eastAsia="zh-CN" w:bidi="ar"/>
        </w:rPr>
        <w:t>卵圆形的灰质团块组成；</w:t>
      </w:r>
      <w:r>
        <w:rPr>
          <w:rFonts w:hint="eastAsia" w:ascii="宋体" w:hAnsi="宋体" w:eastAsia="宋体" w:cs="宋体"/>
          <w:b/>
          <w:bCs/>
          <w:color w:val="000000"/>
          <w:kern w:val="0"/>
          <w:sz w:val="21"/>
          <w:szCs w:val="21"/>
          <w:lang w:val="en-US" w:eastAsia="zh-CN" w:bidi="ar"/>
        </w:rPr>
        <w:t>两侧丘脑之间的缝隙为第三脑室</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背侧丘脑的灰质被</w:t>
      </w:r>
      <w:r>
        <w:rPr>
          <w:rFonts w:hint="eastAsia" w:ascii="宋体" w:hAnsi="宋体" w:eastAsia="宋体" w:cs="宋体"/>
          <w:color w:val="FF0000"/>
          <w:kern w:val="0"/>
          <w:sz w:val="21"/>
          <w:szCs w:val="21"/>
          <w:lang w:val="en-US" w:eastAsia="zh-CN" w:bidi="ar"/>
        </w:rPr>
        <w:t>“Y”形内髓板</w:t>
      </w:r>
      <w:r>
        <w:rPr>
          <w:rFonts w:hint="eastAsia" w:ascii="宋体" w:hAnsi="宋体" w:eastAsia="宋体" w:cs="宋体"/>
          <w:color w:val="000000"/>
          <w:kern w:val="0"/>
          <w:sz w:val="21"/>
          <w:szCs w:val="21"/>
          <w:lang w:val="en-US" w:eastAsia="zh-CN" w:bidi="ar"/>
        </w:rPr>
        <w:t>分割成三个核群：</w:t>
      </w:r>
      <w:r>
        <w:rPr>
          <w:rFonts w:hint="eastAsia" w:ascii="宋体" w:hAnsi="宋体" w:eastAsia="宋体" w:cs="宋体"/>
          <w:b/>
          <w:color w:val="000000"/>
          <w:kern w:val="0"/>
          <w:sz w:val="21"/>
          <w:szCs w:val="21"/>
          <w:lang w:val="en-US" w:eastAsia="zh-CN" w:bidi="ar"/>
        </w:rPr>
        <w:t xml:space="preserve">前核群、内侧核群和外侧核群；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前核群：</w:t>
      </w:r>
      <w:r>
        <w:rPr>
          <w:rFonts w:hint="eastAsia" w:ascii="宋体" w:hAnsi="宋体" w:eastAsia="宋体" w:cs="宋体"/>
          <w:color w:val="000000"/>
          <w:kern w:val="0"/>
          <w:sz w:val="21"/>
          <w:szCs w:val="21"/>
          <w:lang w:val="en-US" w:eastAsia="zh-CN" w:bidi="ar"/>
        </w:rPr>
        <w:t xml:space="preserve">与内脏功能调节及基本情绪活动有关；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内侧核群：</w:t>
      </w:r>
      <w:r>
        <w:rPr>
          <w:rFonts w:hint="eastAsia" w:ascii="宋体" w:hAnsi="宋体" w:eastAsia="宋体" w:cs="宋体"/>
          <w:color w:val="000000"/>
          <w:kern w:val="0"/>
          <w:sz w:val="21"/>
          <w:szCs w:val="21"/>
          <w:lang w:val="en-US" w:eastAsia="zh-CN" w:bidi="ar"/>
        </w:rPr>
        <w:t xml:space="preserve">是躯体和内脏感觉的整合中枢；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外侧核群：</w:t>
      </w:r>
      <w:r>
        <w:rPr>
          <w:rFonts w:hint="eastAsia" w:ascii="宋体" w:hAnsi="宋体" w:eastAsia="宋体" w:cs="宋体"/>
          <w:color w:val="000000"/>
          <w:kern w:val="0"/>
          <w:sz w:val="21"/>
          <w:szCs w:val="21"/>
          <w:lang w:val="en-US" w:eastAsia="zh-CN" w:bidi="ar"/>
        </w:rPr>
        <w:t xml:space="preserve">全身各种感觉传入到大脑的中继核。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FF0000"/>
          <w:kern w:val="0"/>
          <w:sz w:val="21"/>
          <w:szCs w:val="21"/>
          <w:lang w:val="en-US" w:eastAsia="zh-CN" w:bidi="ar"/>
        </w:rPr>
        <w:t xml:space="preserve">功能 </w:t>
      </w:r>
      <w:r>
        <w:rPr>
          <w:rFonts w:hint="eastAsia" w:ascii="宋体" w:hAnsi="宋体" w:eastAsia="宋体" w:cs="宋体"/>
          <w:color w:val="000000"/>
          <w:kern w:val="0"/>
          <w:sz w:val="21"/>
          <w:szCs w:val="21"/>
          <w:lang w:val="en-US" w:eastAsia="zh-CN" w:bidi="ar"/>
        </w:rPr>
        <w:t>丘脑是除嗅觉以外的各种感觉的皮层下中枢。</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下丘脑：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位于背侧丘脑的下方，组成第三脑室的侧壁的下部和底部；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分部：视前区、视上区、结节区和乳头体四部分；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功能：a.存在内分泌功能的神经细胞，可释放9种促垂体释放激素，调节机体的内分泌活动；如：促甲状腺激素释放激素等； </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b.对机体的体温、摄食、水盐代谢等活动以及情绪和机体昼夜节律的调节。</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上丘脑：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位于间脑的背侧部与中脑顶盖前区相移行的部分，第三脑室顶部周围；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分部：丘脑髓纹、缰三角、缰连合、后连合、松果体；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功能：a. 可产生多种生物活性物质，最重要的是松果体素（褪黑素）； </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b.褪黑素的功能：抑制性腺轴系的功能；调整生物钟及生物节律，促进睡眠；抗衰老，抗自由基作用；对神经组织，心血管系统都有一定的保护作用。</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后丘脑：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位于丘脑的后下方，中脑顶盖的上方；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分部：包括内侧膝状体和外侧膝状体；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功能：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a. 是视听通路上中继站。 </w:t>
      </w:r>
    </w:p>
    <w:p>
      <w:pPr>
        <w:keepNext w:val="0"/>
        <w:keepLines w:val="0"/>
        <w:widowControl/>
        <w:suppressLineNumbers w:val="0"/>
        <w:jc w:val="left"/>
        <w:rPr>
          <w:rFonts w:hint="eastAsia" w:ascii="宋体" w:hAnsi="宋体" w:eastAsia="宋体" w:cs="宋体"/>
          <w:sz w:val="21"/>
          <w:szCs w:val="21"/>
          <w:lang w:val="en-US"/>
        </w:rPr>
      </w:pPr>
      <w:r>
        <w:rPr>
          <w:rFonts w:hint="eastAsia" w:ascii="宋体" w:hAnsi="宋体" w:eastAsia="宋体" w:cs="宋体"/>
          <w:b/>
          <w:color w:val="000000"/>
          <w:kern w:val="0"/>
          <w:sz w:val="21"/>
          <w:szCs w:val="21"/>
          <w:lang w:val="en-US" w:eastAsia="zh-CN" w:bidi="ar"/>
        </w:rPr>
        <w:t>外侧膝状体 ：视觉</w:t>
      </w:r>
    </w:p>
    <w:p>
      <w:pPr>
        <w:keepNext w:val="0"/>
        <w:keepLines w:val="0"/>
        <w:widowControl/>
        <w:suppressLineNumbers w:val="0"/>
        <w:jc w:val="left"/>
        <w:rPr>
          <w:rFonts w:hint="eastAsia" w:ascii="宋体" w:hAnsi="宋体" w:eastAsia="宋体" w:cs="宋体"/>
          <w:sz w:val="21"/>
          <w:szCs w:val="21"/>
          <w:lang w:val="en-US"/>
        </w:rPr>
      </w:pPr>
      <w:r>
        <w:rPr>
          <w:rFonts w:hint="eastAsia" w:ascii="宋体" w:hAnsi="宋体" w:eastAsia="宋体" w:cs="宋体"/>
          <w:b/>
          <w:color w:val="000000"/>
          <w:kern w:val="0"/>
          <w:sz w:val="21"/>
          <w:szCs w:val="21"/>
          <w:lang w:val="en-US" w:eastAsia="zh-CN" w:bidi="ar"/>
        </w:rPr>
        <w:t>内侧膝状体 ：听觉</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底丘脑：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又称丘脑底部，或腹侧丘脑，位于间脑与中脑的过渡区；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功能：参与锥体外系的功能。</w:t>
      </w:r>
    </w:p>
    <w:p>
      <w:pPr>
        <w:keepNext w:val="0"/>
        <w:keepLines w:val="0"/>
        <w:widowControl/>
        <w:suppressLineNumbers w:val="0"/>
        <w:jc w:val="left"/>
        <w:rPr>
          <w:rFonts w:hint="eastAsia" w:ascii="宋体" w:hAnsi="宋体" w:eastAsia="宋体" w:cs="宋体"/>
          <w:b/>
          <w:color w:val="000065"/>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65"/>
          <w:kern w:val="0"/>
          <w:sz w:val="21"/>
          <w:szCs w:val="21"/>
          <w:lang w:val="en-US" w:eastAsia="zh-CN" w:bidi="ar"/>
        </w:rPr>
        <w:t xml:space="preserve">脑干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部位：前—斜坡；后—小脑；下—脊髓；上—间脑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组成：延髓—脑桥—中脑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延髓、脑桥和小脑之间的室腔为第四脑室 </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 xml:space="preserve">脑干从上往下依次与第3-12对脑神经相连 </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脑干内部结构：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灰质: 脑神经核、非脑神经核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白质: 上 、下行纤维束，脑神经根纤维 </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脑干网状结构 ：在脑干中央部的腹侧内，神经纤维纵横交错，其间散在着大小不等的细胞团。其功能与睡眠、觉醒的发生和交替有关。</w:t>
      </w:r>
    </w:p>
    <w:p>
      <w:pPr>
        <w:keepNext w:val="0"/>
        <w:keepLines w:val="0"/>
        <w:widowControl/>
        <w:suppressLineNumbers w:val="0"/>
        <w:jc w:val="left"/>
        <w:rPr>
          <w:rFonts w:hint="eastAsia" w:ascii="宋体" w:hAnsi="宋体" w:eastAsia="宋体" w:cs="宋体"/>
          <w:b/>
          <w:color w:val="000065"/>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65"/>
          <w:kern w:val="0"/>
          <w:sz w:val="21"/>
          <w:szCs w:val="21"/>
          <w:lang w:val="en-US" w:eastAsia="zh-CN" w:bidi="ar"/>
        </w:rPr>
        <w:t xml:space="preserve">小脑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部位： </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位于颅后窝，在延髓和脑桥的背侧。通过小脑上脚、中脚和下脚分别与中脑、脑桥和延髓相连；小脑中间比较狭长的部位是小脑蚓，两侧膨大部分为小脑半球由</w:t>
      </w:r>
      <w:r>
        <w:rPr>
          <w:rFonts w:hint="eastAsia" w:ascii="宋体" w:hAnsi="宋体" w:eastAsia="宋体" w:cs="宋体"/>
          <w:b/>
          <w:color w:val="FF0000"/>
          <w:kern w:val="0"/>
          <w:sz w:val="21"/>
          <w:szCs w:val="21"/>
          <w:lang w:val="en-US" w:eastAsia="zh-CN" w:bidi="ar"/>
        </w:rPr>
        <w:t>皮质，髓质</w:t>
      </w:r>
      <w:r>
        <w:rPr>
          <w:rFonts w:hint="eastAsia" w:ascii="宋体" w:hAnsi="宋体" w:eastAsia="宋体" w:cs="宋体"/>
          <w:b/>
          <w:color w:val="000000"/>
          <w:kern w:val="0"/>
          <w:sz w:val="21"/>
          <w:szCs w:val="21"/>
          <w:lang w:val="en-US" w:eastAsia="zh-CN" w:bidi="ar"/>
        </w:rPr>
        <w:t>以及</w:t>
      </w:r>
      <w:r>
        <w:rPr>
          <w:rFonts w:hint="eastAsia" w:ascii="宋体" w:hAnsi="宋体" w:eastAsia="宋体" w:cs="宋体"/>
          <w:b/>
          <w:color w:val="FF0000"/>
          <w:kern w:val="0"/>
          <w:sz w:val="21"/>
          <w:szCs w:val="21"/>
          <w:lang w:val="en-US" w:eastAsia="zh-CN" w:bidi="ar"/>
        </w:rPr>
        <w:t>小脑核</w:t>
      </w:r>
      <w:r>
        <w:rPr>
          <w:rFonts w:hint="eastAsia" w:ascii="宋体" w:hAnsi="宋体" w:eastAsia="宋体" w:cs="宋体"/>
          <w:b/>
          <w:color w:val="000000"/>
          <w:kern w:val="0"/>
          <w:sz w:val="21"/>
          <w:szCs w:val="21"/>
          <w:lang w:val="en-US" w:eastAsia="zh-CN" w:bidi="ar"/>
        </w:rPr>
        <w:t>构成 。</w:t>
      </w:r>
    </w:p>
    <w:p>
      <w:pPr>
        <w:keepNext w:val="0"/>
        <w:keepLines w:val="0"/>
        <w:widowControl/>
        <w:suppressLineNumbers w:val="0"/>
        <w:jc w:val="left"/>
        <w:rPr>
          <w:rFonts w:hint="eastAsia" w:ascii="宋体" w:hAnsi="宋体" w:eastAsia="宋体" w:cs="宋体"/>
          <w:b/>
          <w:color w:val="000065"/>
          <w:kern w:val="0"/>
          <w:sz w:val="21"/>
          <w:szCs w:val="21"/>
          <w:lang w:val="en-US" w:eastAsia="zh-CN" w:bidi="ar"/>
        </w:rPr>
      </w:pP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小脑皮</w:t>
      </w:r>
      <w:r>
        <w:rPr>
          <w:rFonts w:hint="eastAsia" w:ascii="宋体" w:hAnsi="宋体" w:eastAsia="宋体" w:cs="宋体"/>
          <w:b/>
          <w:color w:val="000065"/>
          <w:kern w:val="0"/>
          <w:sz w:val="21"/>
          <w:szCs w:val="21"/>
          <w:lang w:val="en-US" w:eastAsia="zh-CN" w:bidi="ar"/>
        </w:rPr>
        <w:t>质</w:t>
      </w:r>
      <w:r>
        <w:rPr>
          <w:rFonts w:hint="eastAsia" w:ascii="宋体" w:hAnsi="宋体" w:eastAsia="宋体" w:cs="宋体"/>
          <w:b/>
          <w:color w:val="000000"/>
          <w:kern w:val="0"/>
          <w:sz w:val="21"/>
          <w:szCs w:val="21"/>
          <w:lang w:val="en-US" w:eastAsia="zh-CN" w:bidi="ar"/>
        </w:rPr>
        <w:t>：小脑表面的一层灰质；</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小脑皮</w:t>
      </w:r>
      <w:r>
        <w:rPr>
          <w:rFonts w:hint="eastAsia" w:ascii="宋体" w:hAnsi="宋体" w:eastAsia="宋体" w:cs="宋体"/>
          <w:b/>
          <w:color w:val="000065"/>
          <w:kern w:val="0"/>
          <w:sz w:val="21"/>
          <w:szCs w:val="21"/>
          <w:lang w:val="en-US" w:eastAsia="zh-CN" w:bidi="ar"/>
        </w:rPr>
        <w:t>质</w:t>
      </w:r>
      <w:r>
        <w:rPr>
          <w:rFonts w:hint="eastAsia" w:ascii="宋体" w:hAnsi="宋体" w:eastAsia="宋体" w:cs="宋体"/>
          <w:b/>
          <w:color w:val="000000"/>
          <w:kern w:val="0"/>
          <w:sz w:val="21"/>
          <w:szCs w:val="21"/>
          <w:lang w:val="en-US" w:eastAsia="zh-CN" w:bidi="ar"/>
        </w:rPr>
        <w:t>分三层：分子层，蒲肯野细胞层和颗粒层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分子层: 较厚，主要包括</w:t>
      </w:r>
      <w:r>
        <w:rPr>
          <w:rFonts w:hint="eastAsia" w:ascii="宋体" w:hAnsi="宋体" w:eastAsia="宋体" w:cs="宋体"/>
          <w:b/>
          <w:color w:val="FF0000"/>
          <w:kern w:val="0"/>
          <w:sz w:val="21"/>
          <w:szCs w:val="21"/>
          <w:lang w:val="en-US" w:eastAsia="zh-CN" w:bidi="ar"/>
        </w:rPr>
        <w:t>星形细胞</w:t>
      </w:r>
      <w:r>
        <w:rPr>
          <w:rFonts w:hint="eastAsia" w:ascii="宋体" w:hAnsi="宋体" w:eastAsia="宋体" w:cs="宋体"/>
          <w:b/>
          <w:color w:val="000000"/>
          <w:kern w:val="0"/>
          <w:sz w:val="21"/>
          <w:szCs w:val="21"/>
          <w:lang w:val="en-US" w:eastAsia="zh-CN" w:bidi="ar"/>
        </w:rPr>
        <w:t>和</w:t>
      </w:r>
      <w:r>
        <w:rPr>
          <w:rFonts w:hint="eastAsia" w:ascii="宋体" w:hAnsi="宋体" w:eastAsia="宋体" w:cs="宋体"/>
          <w:b/>
          <w:color w:val="FF0000"/>
          <w:kern w:val="0"/>
          <w:sz w:val="21"/>
          <w:szCs w:val="21"/>
          <w:lang w:val="en-US" w:eastAsia="zh-CN" w:bidi="ar"/>
        </w:rPr>
        <w:t>篮状细胞</w:t>
      </w:r>
      <w:r>
        <w:rPr>
          <w:rFonts w:hint="eastAsia" w:ascii="宋体" w:hAnsi="宋体" w:eastAsia="宋体" w:cs="宋体"/>
          <w:b/>
          <w:color w:val="000000"/>
          <w:kern w:val="0"/>
          <w:sz w:val="21"/>
          <w:szCs w:val="21"/>
          <w:lang w:val="en-US" w:eastAsia="zh-CN" w:bidi="ar"/>
        </w:rPr>
        <w:t xml:space="preserve">； </w:t>
      </w:r>
    </w:p>
    <w:p>
      <w:pPr>
        <w:keepNext w:val="0"/>
        <w:keepLines w:val="0"/>
        <w:widowControl/>
        <w:suppressLineNumbers w:val="0"/>
        <w:ind w:firstLine="422" w:firstLineChars="200"/>
        <w:jc w:val="left"/>
        <w:rPr>
          <w:rFonts w:hint="eastAsia" w:ascii="宋体" w:hAnsi="宋体" w:eastAsia="宋体" w:cs="宋体"/>
          <w:sz w:val="21"/>
          <w:szCs w:val="21"/>
        </w:rPr>
      </w:pPr>
      <w:r>
        <w:rPr>
          <w:rFonts w:hint="eastAsia" w:ascii="宋体" w:hAnsi="宋体" w:eastAsia="宋体" w:cs="宋体"/>
          <w:b/>
          <w:color w:val="FF0000"/>
          <w:kern w:val="0"/>
          <w:sz w:val="21"/>
          <w:szCs w:val="21"/>
          <w:lang w:val="en-US" w:eastAsia="zh-CN" w:bidi="ar"/>
        </w:rPr>
        <w:t>蒲肯野细胞</w:t>
      </w:r>
      <w:r>
        <w:rPr>
          <w:rFonts w:hint="eastAsia" w:ascii="宋体" w:hAnsi="宋体" w:eastAsia="宋体" w:cs="宋体"/>
          <w:b/>
          <w:color w:val="000000"/>
          <w:kern w:val="0"/>
          <w:sz w:val="21"/>
          <w:szCs w:val="21"/>
          <w:lang w:val="en-US" w:eastAsia="zh-CN" w:bidi="ar"/>
        </w:rPr>
        <w:t xml:space="preserve">层：是小脑皮层中最大的神经元，也是唯一传出神经元；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颗粒层：由密集的</w:t>
      </w:r>
      <w:r>
        <w:rPr>
          <w:rFonts w:hint="eastAsia" w:ascii="宋体" w:hAnsi="宋体" w:eastAsia="宋体" w:cs="宋体"/>
          <w:b/>
          <w:color w:val="FF0000"/>
          <w:kern w:val="0"/>
          <w:sz w:val="21"/>
          <w:szCs w:val="21"/>
          <w:lang w:val="en-US" w:eastAsia="zh-CN" w:bidi="ar"/>
        </w:rPr>
        <w:t>颗粒细胞</w:t>
      </w:r>
      <w:r>
        <w:rPr>
          <w:rFonts w:hint="eastAsia" w:ascii="宋体" w:hAnsi="宋体" w:eastAsia="宋体" w:cs="宋体"/>
          <w:b/>
          <w:color w:val="000000"/>
          <w:kern w:val="0"/>
          <w:sz w:val="21"/>
          <w:szCs w:val="21"/>
          <w:lang w:val="en-US" w:eastAsia="zh-CN" w:bidi="ar"/>
        </w:rPr>
        <w:t>和一些</w:t>
      </w:r>
      <w:r>
        <w:rPr>
          <w:rFonts w:hint="eastAsia" w:ascii="宋体" w:hAnsi="宋体" w:eastAsia="宋体" w:cs="宋体"/>
          <w:b/>
          <w:color w:val="FF0000"/>
          <w:kern w:val="0"/>
          <w:sz w:val="21"/>
          <w:szCs w:val="21"/>
          <w:lang w:val="en-US" w:eastAsia="zh-CN" w:bidi="ar"/>
        </w:rPr>
        <w:t>高尔基细胞</w:t>
      </w:r>
      <w:r>
        <w:rPr>
          <w:rFonts w:hint="eastAsia" w:ascii="宋体" w:hAnsi="宋体" w:eastAsia="宋体" w:cs="宋体"/>
          <w:b/>
          <w:color w:val="000000"/>
          <w:kern w:val="0"/>
          <w:sz w:val="21"/>
          <w:szCs w:val="21"/>
          <w:lang w:val="en-US" w:eastAsia="zh-CN" w:bidi="ar"/>
        </w:rPr>
        <w:t xml:space="preserve">组成。 </w:t>
      </w:r>
    </w:p>
    <w:p>
      <w:pPr>
        <w:keepNext w:val="0"/>
        <w:keepLines w:val="0"/>
        <w:widowControl/>
        <w:suppressLineNumbers w:val="0"/>
        <w:jc w:val="left"/>
        <w:rPr>
          <w:rFonts w:hint="eastAsia" w:ascii="宋体" w:hAnsi="宋体" w:eastAsia="宋体" w:cs="宋体"/>
          <w:b/>
          <w:color w:val="000065"/>
          <w:kern w:val="0"/>
          <w:sz w:val="20"/>
          <w:szCs w:val="20"/>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65"/>
          <w:kern w:val="0"/>
          <w:sz w:val="21"/>
          <w:szCs w:val="21"/>
          <w:lang w:val="en-US" w:eastAsia="zh-CN" w:bidi="ar"/>
        </w:rPr>
        <w:t xml:space="preserve">小脑核(小脑中央核)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65"/>
          <w:kern w:val="0"/>
          <w:sz w:val="21"/>
          <w:szCs w:val="21"/>
          <w:lang w:val="en-US" w:eastAsia="zh-CN" w:bidi="ar"/>
        </w:rPr>
        <w:t xml:space="preserve">白质中心的3对小脑深部核团：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FF0000"/>
          <w:kern w:val="0"/>
          <w:sz w:val="21"/>
          <w:szCs w:val="21"/>
          <w:lang w:val="en-US" w:eastAsia="zh-CN" w:bidi="ar"/>
        </w:rPr>
        <w:t>顶核：</w:t>
      </w:r>
      <w:r>
        <w:rPr>
          <w:rFonts w:hint="eastAsia" w:ascii="宋体" w:hAnsi="宋体" w:eastAsia="宋体" w:cs="宋体"/>
          <w:b/>
          <w:color w:val="000065"/>
          <w:kern w:val="0"/>
          <w:sz w:val="21"/>
          <w:szCs w:val="21"/>
          <w:lang w:val="en-US" w:eastAsia="zh-CN" w:bidi="ar"/>
        </w:rPr>
        <w:t>位于第四脑室顶的上方、属于</w:t>
      </w:r>
      <w:r>
        <w:rPr>
          <w:rFonts w:hint="eastAsia" w:ascii="宋体" w:hAnsi="宋体" w:eastAsia="宋体" w:cs="宋体"/>
          <w:b/>
          <w:color w:val="FF9A33"/>
          <w:kern w:val="0"/>
          <w:sz w:val="21"/>
          <w:szCs w:val="21"/>
          <w:lang w:val="en-US" w:eastAsia="zh-CN" w:bidi="ar"/>
        </w:rPr>
        <w:t>原小脑</w:t>
      </w:r>
      <w:r>
        <w:rPr>
          <w:rFonts w:hint="eastAsia" w:ascii="宋体" w:hAnsi="宋体" w:eastAsia="宋体" w:cs="宋体"/>
          <w:b/>
          <w:color w:val="000065"/>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FF0000"/>
          <w:kern w:val="0"/>
          <w:sz w:val="21"/>
          <w:szCs w:val="21"/>
          <w:lang w:val="en-US" w:eastAsia="zh-CN" w:bidi="ar"/>
        </w:rPr>
        <w:t>间位核：</w:t>
      </w:r>
      <w:r>
        <w:rPr>
          <w:rFonts w:hint="eastAsia" w:ascii="宋体" w:hAnsi="宋体" w:eastAsia="宋体" w:cs="宋体"/>
          <w:b/>
          <w:color w:val="000065"/>
          <w:kern w:val="0"/>
          <w:sz w:val="21"/>
          <w:szCs w:val="21"/>
          <w:lang w:val="en-US" w:eastAsia="zh-CN" w:bidi="ar"/>
        </w:rPr>
        <w:t>在人类，分化成</w:t>
      </w:r>
      <w:r>
        <w:rPr>
          <w:rFonts w:hint="eastAsia" w:ascii="宋体" w:hAnsi="宋体" w:eastAsia="宋体" w:cs="宋体"/>
          <w:b/>
          <w:color w:val="FF0000"/>
          <w:kern w:val="0"/>
          <w:sz w:val="21"/>
          <w:szCs w:val="21"/>
          <w:lang w:val="en-US" w:eastAsia="zh-CN" w:bidi="ar"/>
        </w:rPr>
        <w:t>球状核</w:t>
      </w:r>
      <w:r>
        <w:rPr>
          <w:rFonts w:hint="eastAsia" w:ascii="宋体" w:hAnsi="宋体" w:eastAsia="宋体" w:cs="宋体"/>
          <w:b/>
          <w:color w:val="000065"/>
          <w:kern w:val="0"/>
          <w:sz w:val="21"/>
          <w:szCs w:val="21"/>
          <w:lang w:val="en-US" w:eastAsia="zh-CN" w:bidi="ar"/>
        </w:rPr>
        <w:t>和</w:t>
      </w:r>
      <w:r>
        <w:rPr>
          <w:rFonts w:hint="eastAsia" w:ascii="宋体" w:hAnsi="宋体" w:eastAsia="宋体" w:cs="宋体"/>
          <w:b/>
          <w:color w:val="FF0000"/>
          <w:kern w:val="0"/>
          <w:sz w:val="21"/>
          <w:szCs w:val="21"/>
          <w:lang w:val="en-US" w:eastAsia="zh-CN" w:bidi="ar"/>
        </w:rPr>
        <w:t>栓状核</w:t>
      </w:r>
      <w:r>
        <w:rPr>
          <w:rFonts w:hint="eastAsia" w:ascii="宋体" w:hAnsi="宋体" w:eastAsia="宋体" w:cs="宋体"/>
          <w:b/>
          <w:color w:val="000065"/>
          <w:kern w:val="0"/>
          <w:sz w:val="21"/>
          <w:szCs w:val="21"/>
          <w:lang w:val="en-US" w:eastAsia="zh-CN" w:bidi="ar"/>
        </w:rPr>
        <w:t>，属于</w:t>
      </w:r>
      <w:r>
        <w:rPr>
          <w:rFonts w:hint="eastAsia" w:ascii="宋体" w:hAnsi="宋体" w:eastAsia="宋体" w:cs="宋体"/>
          <w:b/>
          <w:color w:val="FF9A33"/>
          <w:kern w:val="0"/>
          <w:sz w:val="21"/>
          <w:szCs w:val="21"/>
          <w:lang w:val="en-US" w:eastAsia="zh-CN" w:bidi="ar"/>
        </w:rPr>
        <w:t>旧小脑</w:t>
      </w:r>
      <w:r>
        <w:rPr>
          <w:rFonts w:hint="eastAsia" w:ascii="宋体" w:hAnsi="宋体" w:eastAsia="宋体" w:cs="宋体"/>
          <w:b/>
          <w:color w:val="000065"/>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FF0000"/>
          <w:kern w:val="0"/>
          <w:sz w:val="21"/>
          <w:szCs w:val="21"/>
          <w:lang w:val="en-US" w:eastAsia="zh-CN" w:bidi="ar"/>
        </w:rPr>
        <w:t>齿状核：</w:t>
      </w:r>
      <w:r>
        <w:rPr>
          <w:rFonts w:hint="eastAsia" w:ascii="宋体" w:hAnsi="宋体" w:eastAsia="宋体" w:cs="宋体"/>
          <w:b/>
          <w:color w:val="000065"/>
          <w:kern w:val="0"/>
          <w:sz w:val="21"/>
          <w:szCs w:val="21"/>
          <w:lang w:val="en-US" w:eastAsia="zh-CN" w:bidi="ar"/>
        </w:rPr>
        <w:t>仅见于哺乳动物，最大，呈皱缩的口袋状，袋口朝向前内方，属于</w:t>
      </w:r>
      <w:r>
        <w:rPr>
          <w:rFonts w:hint="eastAsia" w:ascii="宋体" w:hAnsi="宋体" w:eastAsia="宋体" w:cs="宋体"/>
          <w:b/>
          <w:color w:val="FF9A33"/>
          <w:kern w:val="0"/>
          <w:sz w:val="21"/>
          <w:szCs w:val="21"/>
          <w:lang w:val="en-US" w:eastAsia="zh-CN" w:bidi="ar"/>
        </w:rPr>
        <w:t>新小脑</w:t>
      </w:r>
      <w:r>
        <w:rPr>
          <w:rFonts w:hint="eastAsia" w:ascii="宋体" w:hAnsi="宋体" w:eastAsia="宋体" w:cs="宋体"/>
          <w:b/>
          <w:color w:val="000065"/>
          <w:kern w:val="0"/>
          <w:sz w:val="21"/>
          <w:szCs w:val="21"/>
          <w:lang w:val="en-US" w:eastAsia="zh-CN" w:bidi="ar"/>
        </w:rPr>
        <w:t>。</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由</w:t>
      </w:r>
      <w:r>
        <w:rPr>
          <w:rFonts w:hint="eastAsia" w:ascii="宋体" w:hAnsi="宋体" w:eastAsia="宋体" w:cs="宋体"/>
          <w:b/>
          <w:color w:val="FF0000"/>
          <w:kern w:val="0"/>
          <w:sz w:val="21"/>
          <w:szCs w:val="21"/>
          <w:lang w:val="en-US" w:eastAsia="zh-CN" w:bidi="ar"/>
        </w:rPr>
        <w:t>3类纤维</w:t>
      </w:r>
      <w:r>
        <w:rPr>
          <w:rFonts w:hint="eastAsia" w:ascii="宋体" w:hAnsi="宋体" w:eastAsia="宋体" w:cs="宋体"/>
          <w:b/>
          <w:color w:val="000000"/>
          <w:kern w:val="0"/>
          <w:sz w:val="21"/>
          <w:szCs w:val="21"/>
          <w:lang w:val="en-US" w:eastAsia="zh-CN" w:bidi="ar"/>
        </w:rPr>
        <w:t xml:space="preserve">构成 </w:t>
      </w:r>
    </w:p>
    <w:p>
      <w:pPr>
        <w:keepNext w:val="0"/>
        <w:keepLines w:val="0"/>
        <w:widowControl/>
        <w:suppressLineNumbers w:val="0"/>
        <w:jc w:val="left"/>
        <w:rPr>
          <w:rFonts w:hint="eastAsia" w:ascii="宋体" w:hAnsi="宋体" w:eastAsia="宋体" w:cs="宋体"/>
          <w:b/>
          <w:color w:val="000065"/>
          <w:kern w:val="0"/>
          <w:sz w:val="21"/>
          <w:szCs w:val="21"/>
          <w:lang w:val="en-US" w:eastAsia="zh-CN" w:bidi="ar"/>
        </w:rPr>
      </w:pP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65"/>
          <w:kern w:val="0"/>
          <w:sz w:val="21"/>
          <w:szCs w:val="21"/>
          <w:lang w:val="en-US" w:eastAsia="zh-CN" w:bidi="ar"/>
        </w:rPr>
        <w:t xml:space="preserve">小脑髓质（白质）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（1） 小脑皮质浦肯野细胞发出的轴突终止于</w:t>
      </w:r>
      <w:r>
        <w:rPr>
          <w:rFonts w:hint="eastAsia" w:ascii="宋体" w:hAnsi="宋体" w:eastAsia="宋体" w:cs="宋体"/>
          <w:b/>
          <w:color w:val="FF0000"/>
          <w:kern w:val="0"/>
          <w:sz w:val="21"/>
          <w:szCs w:val="21"/>
          <w:lang w:val="en-US" w:eastAsia="zh-CN" w:bidi="ar"/>
        </w:rPr>
        <w:t>小脑中央核</w:t>
      </w:r>
      <w:r>
        <w:rPr>
          <w:rFonts w:hint="eastAsia" w:ascii="宋体" w:hAnsi="宋体" w:eastAsia="宋体" w:cs="宋体"/>
          <w:b/>
          <w:color w:val="000000"/>
          <w:kern w:val="0"/>
          <w:sz w:val="21"/>
          <w:szCs w:val="21"/>
          <w:lang w:val="en-US" w:eastAsia="zh-CN" w:bidi="ar"/>
        </w:rPr>
        <w:t>和中央核投射至</w:t>
      </w:r>
      <w:r>
        <w:rPr>
          <w:rFonts w:hint="eastAsia" w:ascii="宋体" w:hAnsi="宋体" w:eastAsia="宋体" w:cs="宋体"/>
          <w:b/>
          <w:color w:val="FF0000"/>
          <w:kern w:val="0"/>
          <w:sz w:val="21"/>
          <w:szCs w:val="21"/>
          <w:lang w:val="en-US" w:eastAsia="zh-CN" w:bidi="ar"/>
        </w:rPr>
        <w:t>小脑皮质</w:t>
      </w:r>
      <w:r>
        <w:rPr>
          <w:rFonts w:hint="eastAsia" w:ascii="宋体" w:hAnsi="宋体" w:eastAsia="宋体" w:cs="宋体"/>
          <w:b/>
          <w:color w:val="000000"/>
          <w:kern w:val="0"/>
          <w:sz w:val="21"/>
          <w:szCs w:val="21"/>
          <w:lang w:val="en-US" w:eastAsia="zh-CN" w:bidi="ar"/>
        </w:rPr>
        <w:t>的纤维。</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（2） 相邻</w:t>
      </w:r>
      <w:r>
        <w:rPr>
          <w:rFonts w:hint="eastAsia" w:ascii="宋体" w:hAnsi="宋体" w:eastAsia="宋体" w:cs="宋体"/>
          <w:b/>
          <w:color w:val="FF0000"/>
          <w:kern w:val="0"/>
          <w:sz w:val="21"/>
          <w:szCs w:val="21"/>
          <w:lang w:val="en-US" w:eastAsia="zh-CN" w:bidi="ar"/>
        </w:rPr>
        <w:t>小脑叶片间</w:t>
      </w:r>
      <w:r>
        <w:rPr>
          <w:rFonts w:hint="eastAsia" w:ascii="宋体" w:hAnsi="宋体" w:eastAsia="宋体" w:cs="宋体"/>
          <w:b/>
          <w:color w:val="000000"/>
          <w:kern w:val="0"/>
          <w:sz w:val="21"/>
          <w:szCs w:val="21"/>
          <w:lang w:val="en-US" w:eastAsia="zh-CN" w:bidi="ar"/>
        </w:rPr>
        <w:t>或</w:t>
      </w:r>
      <w:r>
        <w:rPr>
          <w:rFonts w:hint="eastAsia" w:ascii="宋体" w:hAnsi="宋体" w:eastAsia="宋体" w:cs="宋体"/>
          <w:b/>
          <w:color w:val="FF0000"/>
          <w:kern w:val="0"/>
          <w:sz w:val="21"/>
          <w:szCs w:val="21"/>
          <w:lang w:val="en-US" w:eastAsia="zh-CN" w:bidi="ar"/>
        </w:rPr>
        <w:t>小脑各叶之间</w:t>
      </w:r>
      <w:r>
        <w:rPr>
          <w:rFonts w:hint="eastAsia" w:ascii="宋体" w:hAnsi="宋体" w:eastAsia="宋体" w:cs="宋体"/>
          <w:b/>
          <w:color w:val="000000"/>
          <w:kern w:val="0"/>
          <w:sz w:val="21"/>
          <w:szCs w:val="21"/>
          <w:lang w:val="en-US" w:eastAsia="zh-CN" w:bidi="ar"/>
        </w:rPr>
        <w:t xml:space="preserve">的联络纤维。 </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（3） 联系小脑和小脑以外</w:t>
      </w:r>
      <w:r>
        <w:rPr>
          <w:rFonts w:hint="eastAsia" w:ascii="宋体" w:hAnsi="宋体" w:eastAsia="宋体" w:cs="宋体"/>
          <w:b/>
          <w:color w:val="FF0000"/>
          <w:kern w:val="0"/>
          <w:sz w:val="21"/>
          <w:szCs w:val="21"/>
          <w:lang w:val="en-US" w:eastAsia="zh-CN" w:bidi="ar"/>
        </w:rPr>
        <w:t>其他脑区</w:t>
      </w:r>
      <w:r>
        <w:rPr>
          <w:rFonts w:hint="eastAsia" w:ascii="宋体" w:hAnsi="宋体" w:eastAsia="宋体" w:cs="宋体"/>
          <w:b/>
          <w:color w:val="000000"/>
          <w:kern w:val="0"/>
          <w:sz w:val="21"/>
          <w:szCs w:val="21"/>
          <w:lang w:val="en-US" w:eastAsia="zh-CN" w:bidi="ar"/>
        </w:rPr>
        <w:t>的传入、传出纤维。主要组成3对小脑脚：小脑上、中、下脚。</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功能：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协调随意运动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调节肌张力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影响身体平衡及眼球运动</w:t>
      </w:r>
    </w:p>
    <w:p>
      <w:pPr>
        <w:keepNext w:val="0"/>
        <w:keepLines w:val="0"/>
        <w:widowControl/>
        <w:suppressLineNumbers w:val="0"/>
        <w:jc w:val="left"/>
        <w:rPr>
          <w:rFonts w:hint="eastAsia" w:ascii="宋体" w:hAnsi="宋体" w:eastAsia="宋体" w:cs="宋体"/>
          <w:b/>
          <w:color w:val="000065"/>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65"/>
          <w:kern w:val="0"/>
          <w:sz w:val="21"/>
          <w:szCs w:val="21"/>
          <w:lang w:val="en-US" w:eastAsia="zh-CN" w:bidi="ar"/>
        </w:rPr>
        <w:t xml:space="preserve">脊髓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部位：位置：椎管内 </w:t>
      </w:r>
    </w:p>
    <w:p>
      <w:pPr>
        <w:keepNext w:val="0"/>
        <w:keepLines w:val="0"/>
        <w:widowControl/>
        <w:suppressLineNumbers w:val="0"/>
        <w:ind w:firstLine="1054" w:firstLineChars="50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上端— 枕大孔处接延髓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9A33"/>
          <w:kern w:val="0"/>
          <w:sz w:val="21"/>
          <w:szCs w:val="21"/>
          <w:lang w:val="en-US" w:eastAsia="zh-CN" w:bidi="ar"/>
        </w:rPr>
        <w:t xml:space="preserve"> </w:t>
      </w:r>
      <w:r>
        <w:rPr>
          <w:rFonts w:hint="eastAsia" w:ascii="宋体" w:hAnsi="宋体" w:eastAsia="宋体" w:cs="宋体"/>
          <w:b/>
          <w:color w:val="000000"/>
          <w:kern w:val="0"/>
          <w:sz w:val="21"/>
          <w:szCs w:val="21"/>
          <w:lang w:val="en-US" w:eastAsia="zh-CN" w:bidi="ar"/>
        </w:rPr>
        <w:t xml:space="preserve">外形： 前后稍扁的圆柱状，长约45cm; 重约35g ，与脊柱弯曲一致。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两个膨大： </w:t>
      </w:r>
    </w:p>
    <w:p>
      <w:pPr>
        <w:keepNext w:val="0"/>
        <w:keepLines w:val="0"/>
        <w:widowControl/>
        <w:suppressLineNumbers w:val="0"/>
        <w:ind w:firstLine="1265" w:firstLineChars="60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xml:space="preserve">颈膨大— C4~T1, C6最粗； </w:t>
      </w:r>
    </w:p>
    <w:p>
      <w:pPr>
        <w:keepNext w:val="0"/>
        <w:keepLines w:val="0"/>
        <w:widowControl/>
        <w:suppressLineNumbers w:val="0"/>
        <w:ind w:firstLine="1265" w:firstLineChars="60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腰骶膨大— T12~L4/5，L3 最粗参与支配四肢肌肉；</w:t>
      </w:r>
    </w:p>
    <w:p>
      <w:pPr>
        <w:keepNext w:val="0"/>
        <w:keepLines w:val="0"/>
        <w:widowControl/>
        <w:suppressLineNumbers w:val="0"/>
        <w:ind w:firstLine="1265" w:firstLineChars="600"/>
        <w:jc w:val="left"/>
        <w:rPr>
          <w:rFonts w:hint="eastAsia"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 最后公路 ” 的概念：前角的运动神经元被称为“最后公路”，因为它不仅接受锥体束内支配骨骼肌随意运动的纤维，而且接受来自其它皮质下中枢的下行纤维，还接受后根传入纤维的反射性调控和局部的节段性调控。</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脑神经简表名称：嗅N，视N，动眼N，滑车N，三叉N，外展N，面N，位听N</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舌咽N，迷走N，副N，舌下N。</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p>
    <w:p>
      <w:pPr>
        <w:pStyle w:val="2"/>
        <w:keepNext w:val="0"/>
        <w:keepLines w:val="0"/>
        <w:widowControl/>
        <w:suppressLineNumbers w:val="0"/>
        <w:spacing w:before="144" w:beforeAutospacing="0" w:after="210" w:afterAutospacing="0"/>
        <w:ind w:left="0" w:right="0"/>
        <w:jc w:val="left"/>
        <w:rPr>
          <w:rFonts w:hint="eastAsia" w:ascii="宋体" w:hAnsi="宋体" w:eastAsia="宋体" w:cs="宋体"/>
          <w:b/>
          <w:bCs/>
          <w:sz w:val="21"/>
          <w:szCs w:val="21"/>
        </w:rPr>
      </w:pPr>
      <w:r>
        <w:rPr>
          <w:rFonts w:hint="eastAsia" w:ascii="宋体" w:hAnsi="宋体" w:eastAsia="宋体" w:cs="宋体"/>
          <w:b/>
          <w:bCs/>
          <w:color w:val="000000"/>
          <w:sz w:val="21"/>
          <w:szCs w:val="21"/>
        </w:rPr>
        <w:t>①背索-内侧丘系通路：</w:t>
      </w:r>
    </w:p>
    <w:p>
      <w:pPr>
        <w:pStyle w:val="2"/>
        <w:keepNext w:val="0"/>
        <w:keepLines w:val="0"/>
        <w:widowControl/>
        <w:suppressLineNumbers w:val="0"/>
        <w:spacing w:before="144" w:beforeAutospacing="0" w:after="210" w:afterAutospacing="0"/>
        <w:ind w:left="0" w:right="0"/>
        <w:jc w:val="left"/>
        <w:rPr>
          <w:rFonts w:hint="eastAsia" w:ascii="宋体" w:hAnsi="宋体" w:eastAsia="宋体" w:cs="宋体"/>
          <w:b/>
          <w:bCs/>
          <w:sz w:val="21"/>
          <w:szCs w:val="21"/>
        </w:rPr>
      </w:pPr>
      <w:r>
        <w:rPr>
          <w:rFonts w:hint="eastAsia" w:ascii="宋体" w:hAnsi="宋体" w:eastAsia="宋体" w:cs="宋体"/>
          <w:b/>
          <w:bCs/>
          <w:color w:val="000000"/>
          <w:sz w:val="21"/>
          <w:szCs w:val="21"/>
        </w:rPr>
        <w:t>骨骼肌、肌腱、关节、皮肤——周围突脊神经——脊神经节——脊髓背索——薄束核、楔束核——内侧丘系交叉——内侧丘系——丘脑腹后外侧核——丘脑——大脑皮层</w:t>
      </w:r>
    </w:p>
    <w:p>
      <w:pPr>
        <w:pStyle w:val="2"/>
        <w:keepNext w:val="0"/>
        <w:keepLines w:val="0"/>
        <w:widowControl/>
        <w:suppressLineNumbers w:val="0"/>
        <w:spacing w:before="144" w:beforeAutospacing="0" w:after="210" w:afterAutospacing="0"/>
        <w:ind w:left="0" w:right="0"/>
        <w:jc w:val="left"/>
        <w:rPr>
          <w:rFonts w:hint="eastAsia" w:ascii="宋体" w:hAnsi="宋体" w:eastAsia="宋体" w:cs="宋体"/>
          <w:b/>
          <w:bCs/>
          <w:sz w:val="21"/>
          <w:szCs w:val="21"/>
        </w:rPr>
      </w:pPr>
      <w:r>
        <w:rPr>
          <w:rFonts w:hint="eastAsia" w:ascii="宋体" w:hAnsi="宋体" w:eastAsia="宋体" w:cs="宋体"/>
          <w:b/>
          <w:bCs/>
          <w:color w:val="000000"/>
          <w:sz w:val="21"/>
          <w:szCs w:val="21"/>
        </w:rPr>
        <w:t>②脊髓-丘脑通路：</w:t>
      </w:r>
    </w:p>
    <w:p>
      <w:pPr>
        <w:pStyle w:val="2"/>
        <w:keepNext w:val="0"/>
        <w:keepLines w:val="0"/>
        <w:widowControl/>
        <w:suppressLineNumbers w:val="0"/>
        <w:spacing w:before="144" w:beforeAutospacing="0" w:after="210" w:afterAutospacing="0"/>
        <w:ind w:left="0" w:right="0"/>
        <w:jc w:val="left"/>
        <w:rPr>
          <w:b/>
          <w:bCs/>
          <w:color w:val="000000"/>
          <w:sz w:val="21"/>
          <w:szCs w:val="21"/>
        </w:rPr>
      </w:pPr>
      <w:r>
        <w:rPr>
          <w:rFonts w:hint="eastAsia" w:ascii="宋体" w:hAnsi="宋体" w:eastAsia="宋体" w:cs="宋体"/>
          <w:b/>
          <w:bCs/>
          <w:color w:val="000000"/>
          <w:sz w:val="21"/>
          <w:szCs w:val="21"/>
        </w:rPr>
        <w:t>躯干和四肢的皮肤——周围突脊神经——脊神经节——脊髓——髓丘脑束——丘脑腹后外侧核——丘脑——大脑皮层</w:t>
      </w:r>
    </w:p>
    <w:p>
      <w:pPr>
        <w:pStyle w:val="2"/>
        <w:keepNext w:val="0"/>
        <w:keepLines w:val="0"/>
        <w:widowControl/>
        <w:numPr>
          <w:ilvl w:val="0"/>
          <w:numId w:val="1"/>
        </w:numPr>
        <w:suppressLineNumbers w:val="0"/>
        <w:spacing w:before="144" w:beforeAutospacing="0" w:after="210" w:afterAutospacing="0"/>
        <w:ind w:left="1680" w:leftChars="0" w:right="0" w:firstLine="420" w:firstLineChars="0"/>
        <w:jc w:val="left"/>
        <w:rPr>
          <w:rFonts w:hint="eastAsia"/>
          <w:b/>
          <w:bCs/>
          <w:color w:val="000000"/>
          <w:sz w:val="36"/>
          <w:szCs w:val="36"/>
          <w:lang w:val="en-US" w:eastAsia="zh-CN"/>
        </w:rPr>
      </w:pPr>
      <w:r>
        <w:rPr>
          <w:rFonts w:hint="eastAsia"/>
          <w:b/>
          <w:bCs/>
          <w:color w:val="000000"/>
          <w:sz w:val="36"/>
          <w:szCs w:val="36"/>
          <w:lang w:val="en-US" w:eastAsia="zh-CN"/>
        </w:rPr>
        <w:t>信号运作与组构原理</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反射与反射弧</w:t>
      </w:r>
      <w:r>
        <w:rPr>
          <w:rFonts w:hint="eastAsia" w:ascii="宋体" w:hAnsi="宋体" w:eastAsia="宋体" w:cs="宋体"/>
          <w:color w:val="000000"/>
          <w:kern w:val="0"/>
          <w:sz w:val="21"/>
          <w:szCs w:val="21"/>
          <w:lang w:val="en-US" w:eastAsia="zh-CN" w:bidi="ar"/>
        </w:rPr>
        <w:t xml:space="preserve"> </w:t>
      </w:r>
    </w:p>
    <w:p>
      <w:pPr>
        <w:keepNext w:val="0"/>
        <w:keepLines w:val="0"/>
        <w:widowControl/>
        <w:numPr>
          <w:ilvl w:val="0"/>
          <w:numId w:val="2"/>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反射（reflex ）</w:t>
      </w:r>
      <w:r>
        <w:rPr>
          <w:rFonts w:hint="eastAsia" w:ascii="宋体" w:hAnsi="宋体" w:eastAsia="宋体" w:cs="宋体"/>
          <w:color w:val="000000"/>
          <w:kern w:val="0"/>
          <w:sz w:val="21"/>
          <w:szCs w:val="21"/>
          <w:lang w:val="en-US" w:eastAsia="zh-CN" w:bidi="ar"/>
        </w:rPr>
        <w:t>的概念: 在中枢神经系统(CNS)的参与下，机体对内外环境的变化所作出的规律性的应答；</w:t>
      </w:r>
    </w:p>
    <w:p>
      <w:pPr>
        <w:keepNext w:val="0"/>
        <w:keepLines w:val="0"/>
        <w:widowControl/>
        <w:numPr>
          <w:ilvl w:val="0"/>
          <w:numId w:val="2"/>
        </w:numPr>
        <w:suppressLineNumbers w:val="0"/>
        <w:ind w:left="0" w:leftChars="0" w:firstLine="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反射的结构基础是：</w:t>
      </w:r>
      <w:r>
        <w:rPr>
          <w:rFonts w:hint="eastAsia" w:ascii="宋体" w:hAnsi="宋体" w:eastAsia="宋体" w:cs="宋体"/>
          <w:b/>
          <w:bCs/>
          <w:color w:val="000000"/>
          <w:kern w:val="0"/>
          <w:sz w:val="21"/>
          <w:szCs w:val="21"/>
          <w:lang w:val="en-US" w:eastAsia="zh-CN" w:bidi="ar"/>
        </w:rPr>
        <w:t>反射弧（reflex arc）</w:t>
      </w:r>
      <w:r>
        <w:rPr>
          <w:rFonts w:hint="eastAsia" w:ascii="宋体" w:hAnsi="宋体" w:eastAsia="宋体" w:cs="宋体"/>
          <w:color w:val="000000"/>
          <w:kern w:val="0"/>
          <w:sz w:val="21"/>
          <w:szCs w:val="21"/>
          <w:lang w:val="en-US" w:eastAsia="zh-CN" w:bidi="ar"/>
        </w:rPr>
        <w:t xml:space="preserve">；  </w:t>
      </w:r>
    </w:p>
    <w:p>
      <w:pPr>
        <w:keepNext w:val="0"/>
        <w:keepLines w:val="0"/>
        <w:widowControl/>
        <w:numPr>
          <w:ilvl w:val="0"/>
          <w:numId w:val="0"/>
        </w:numPr>
        <w:suppressLineNumbers w:val="0"/>
        <w:ind w:leftChars="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3.反射弧的组成：由5部分组成，分别为</w:t>
      </w:r>
      <w:r>
        <w:rPr>
          <w:rFonts w:hint="eastAsia" w:ascii="宋体" w:hAnsi="宋体" w:eastAsia="宋体" w:cs="宋体"/>
          <w:b/>
          <w:bCs/>
          <w:color w:val="000000"/>
          <w:kern w:val="0"/>
          <w:sz w:val="21"/>
          <w:szCs w:val="21"/>
          <w:lang w:val="en-US" w:eastAsia="zh-CN" w:bidi="ar"/>
        </w:rPr>
        <w:t xml:space="preserve">感受器、传入神经、 中枢、传出神经以及效应器。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FF3300"/>
          <w:kern w:val="0"/>
          <w:sz w:val="21"/>
          <w:szCs w:val="21"/>
          <w:lang w:val="en-US" w:eastAsia="zh-CN" w:bidi="ar"/>
        </w:rPr>
        <w:t>反射的复杂与简单</w:t>
      </w:r>
      <w:r>
        <w:rPr>
          <w:rFonts w:hint="eastAsia" w:ascii="宋体" w:hAnsi="宋体" w:eastAsia="宋体" w:cs="宋体"/>
          <w:color w:val="000000"/>
          <w:kern w:val="0"/>
          <w:sz w:val="21"/>
          <w:szCs w:val="21"/>
          <w:lang w:val="en-US" w:eastAsia="zh-CN" w:bidi="ar"/>
        </w:rPr>
        <w:t>主要取决于反射中枢。</w:t>
      </w:r>
    </w:p>
    <w:p>
      <w:pPr>
        <w:keepNext w:val="0"/>
        <w:keepLines w:val="0"/>
        <w:widowControl/>
        <w:suppressLineNumbers w:val="0"/>
        <w:jc w:val="left"/>
        <w:rPr>
          <w:rFonts w:hint="eastAsia" w:ascii="宋体" w:hAnsi="宋体" w:eastAsia="宋体" w:cs="宋体"/>
          <w:b/>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神经元(neuron)：</w:t>
      </w:r>
      <w:r>
        <w:rPr>
          <w:rFonts w:hint="eastAsia" w:ascii="宋体" w:hAnsi="宋体" w:eastAsia="宋体" w:cs="宋体"/>
          <w:color w:val="000000"/>
          <w:kern w:val="0"/>
          <w:sz w:val="21"/>
          <w:szCs w:val="21"/>
          <w:lang w:val="en-US" w:eastAsia="zh-CN" w:bidi="ar"/>
        </w:rPr>
        <w:t xml:space="preserve">是构成神经系统的结构和功能基本单位。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神经元的分类: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根据突起数目分类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FF9A33"/>
          <w:kern w:val="0"/>
          <w:sz w:val="21"/>
          <w:szCs w:val="21"/>
          <w:lang w:val="en-US" w:eastAsia="zh-CN" w:bidi="ar"/>
        </w:rPr>
        <w:t>假单极神经元</w:t>
      </w:r>
      <w:r>
        <w:rPr>
          <w:rFonts w:hint="eastAsia" w:ascii="宋体" w:hAnsi="宋体" w:eastAsia="宋体" w:cs="宋体"/>
          <w:b/>
          <w:bCs/>
          <w:color w:val="000000"/>
          <w:kern w:val="0"/>
          <w:sz w:val="21"/>
          <w:szCs w:val="21"/>
          <w:lang w:val="en-US" w:eastAsia="zh-CN" w:bidi="ar"/>
        </w:rPr>
        <w:t>（pseudounipolar neuron）:</w:t>
      </w:r>
      <w:r>
        <w:rPr>
          <w:rFonts w:hint="eastAsia" w:ascii="宋体" w:hAnsi="宋体" w:eastAsia="宋体" w:cs="宋体"/>
          <w:color w:val="000000"/>
          <w:kern w:val="0"/>
          <w:sz w:val="21"/>
          <w:szCs w:val="21"/>
          <w:lang w:val="en-US" w:eastAsia="zh-CN" w:bidi="ar"/>
        </w:rPr>
        <w:t xml:space="preserve">从胞体发出一个突起,在离胞体不远处呈T型分为两支；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FF9A33"/>
          <w:kern w:val="0"/>
          <w:sz w:val="21"/>
          <w:szCs w:val="21"/>
          <w:lang w:val="en-US" w:eastAsia="zh-CN" w:bidi="ar"/>
        </w:rPr>
        <w:t>双极神经元</w:t>
      </w:r>
      <w:r>
        <w:rPr>
          <w:rFonts w:hint="eastAsia" w:ascii="宋体" w:hAnsi="宋体" w:eastAsia="宋体" w:cs="宋体"/>
          <w:b/>
          <w:bCs/>
          <w:color w:val="000000"/>
          <w:kern w:val="0"/>
          <w:sz w:val="21"/>
          <w:szCs w:val="21"/>
          <w:lang w:val="en-US" w:eastAsia="zh-CN" w:bidi="ar"/>
        </w:rPr>
        <w:t>（bipolar neuron）</w:t>
      </w:r>
      <w:r>
        <w:rPr>
          <w:rFonts w:hint="eastAsia" w:ascii="宋体" w:hAnsi="宋体" w:eastAsia="宋体" w:cs="宋体"/>
          <w:color w:val="000000"/>
          <w:kern w:val="0"/>
          <w:sz w:val="21"/>
          <w:szCs w:val="21"/>
          <w:lang w:val="en-US" w:eastAsia="zh-CN" w:bidi="ar"/>
        </w:rPr>
        <w:t xml:space="preserve">:从胞体两端各发 出一个突起，一个是树突，另一个是轴突。如耳蜗神经节内的感觉神经元；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FF9A33"/>
          <w:kern w:val="0"/>
          <w:sz w:val="21"/>
          <w:szCs w:val="21"/>
          <w:lang w:val="en-US" w:eastAsia="zh-CN" w:bidi="ar"/>
        </w:rPr>
        <w:t>多极神经元</w:t>
      </w:r>
      <w:r>
        <w:rPr>
          <w:rFonts w:hint="eastAsia" w:ascii="宋体" w:hAnsi="宋体" w:eastAsia="宋体" w:cs="宋体"/>
          <w:b/>
          <w:bCs/>
          <w:color w:val="000000"/>
          <w:kern w:val="0"/>
          <w:sz w:val="21"/>
          <w:szCs w:val="21"/>
          <w:lang w:val="en-US" w:eastAsia="zh-CN" w:bidi="ar"/>
        </w:rPr>
        <w:t>（multipolar neuron）:</w:t>
      </w:r>
      <w:r>
        <w:rPr>
          <w:rFonts w:hint="eastAsia" w:ascii="宋体" w:hAnsi="宋体" w:eastAsia="宋体" w:cs="宋体"/>
          <w:color w:val="000000"/>
          <w:kern w:val="0"/>
          <w:sz w:val="21"/>
          <w:szCs w:val="21"/>
          <w:lang w:val="en-US" w:eastAsia="zh-CN" w:bidi="ar"/>
        </w:rPr>
        <w:t>有一个轴突和多个树突，是人体中数量最多的一种神经元。</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根据神经元功能和在反射弧中处的地位分类：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 xml:space="preserve">感觉神经元（sensory neuron）传入神经元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 xml:space="preserve">运动神经元（motor neuron）传出神经元 </w:t>
      </w:r>
    </w:p>
    <w:p>
      <w:pPr>
        <w:keepNext w:val="0"/>
        <w:keepLines w:val="0"/>
        <w:widowControl/>
        <w:suppressLineNumbers w:val="0"/>
        <w:jc w:val="left"/>
        <w:rPr>
          <w:rFonts w:hint="eastAsia" w:ascii="宋体" w:hAnsi="宋体" w:eastAsia="宋体" w:cs="宋体"/>
          <w:b/>
          <w:bCs/>
          <w:color w:val="330065"/>
          <w:kern w:val="0"/>
          <w:sz w:val="21"/>
          <w:szCs w:val="21"/>
          <w:lang w:val="en-US" w:eastAsia="zh-CN" w:bidi="ar"/>
        </w:rPr>
      </w:pPr>
      <w:r>
        <w:rPr>
          <w:rFonts w:hint="eastAsia" w:ascii="宋体" w:hAnsi="宋体" w:eastAsia="宋体" w:cs="宋体"/>
          <w:b/>
          <w:bCs/>
          <w:color w:val="000000"/>
          <w:kern w:val="0"/>
          <w:sz w:val="21"/>
          <w:szCs w:val="21"/>
          <w:lang w:val="en-US" w:eastAsia="zh-CN" w:bidi="ar"/>
        </w:rPr>
        <w:t xml:space="preserve">联合神经元（connector neuron）中间神经元 </w:t>
      </w:r>
      <w:r>
        <w:rPr>
          <w:rFonts w:hint="eastAsia" w:ascii="宋体" w:hAnsi="宋体" w:eastAsia="宋体" w:cs="宋体"/>
          <w:b/>
          <w:bCs/>
          <w:color w:val="330065"/>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根据电生理特性分类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 xml:space="preserve">兴奋性神经元（excitatory neuron）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抑制性神经元（inhibitory neuron）</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default" w:ascii="宋体" w:hAnsi="宋体" w:eastAsia="宋体" w:cs="宋体"/>
          <w:sz w:val="21"/>
          <w:szCs w:val="21"/>
          <w:lang w:val="en-US"/>
        </w:rPr>
      </w:pPr>
      <w:r>
        <w:rPr>
          <w:rFonts w:hint="eastAsia" w:ascii="宋体" w:hAnsi="宋体" w:eastAsia="宋体" w:cs="宋体"/>
          <w:color w:val="000000"/>
          <w:kern w:val="0"/>
          <w:sz w:val="21"/>
          <w:szCs w:val="21"/>
          <w:lang w:val="en-US" w:eastAsia="zh-CN" w:bidi="ar"/>
        </w:rPr>
        <w:t>根据胞体形态分类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 xml:space="preserve">锥体细胞（ pyramidal cell）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 xml:space="preserve">颗粒细胞（ granular cell）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梭形细胞（ fusiform cell）</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根据神经元释放的神经递质分类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330065"/>
          <w:kern w:val="0"/>
          <w:sz w:val="21"/>
          <w:szCs w:val="21"/>
          <w:lang w:val="en-US" w:eastAsia="zh-CN" w:bidi="ar"/>
        </w:rPr>
        <w:t>生</w:t>
      </w:r>
      <w:r>
        <w:rPr>
          <w:rFonts w:hint="eastAsia" w:ascii="宋体" w:hAnsi="宋体" w:eastAsia="宋体" w:cs="宋体"/>
          <w:b/>
          <w:bCs/>
          <w:color w:val="000000"/>
          <w:kern w:val="0"/>
          <w:sz w:val="21"/>
          <w:szCs w:val="21"/>
          <w:lang w:val="en-US" w:eastAsia="zh-CN" w:bidi="ar"/>
        </w:rPr>
        <w:t xml:space="preserve">胆碱能神经元（cholinergic neuron）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 xml:space="preserve">肾上腺素能神经元（adrenergic neuron）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 xml:space="preserve">多巴胺能神经元（dopaminergic neuron）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 xml:space="preserve">氨基酸能神经元（aminoacidergic neuron）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肽能神经元（peptidergic neuron）</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细胞体、树突和轴突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FF0000"/>
          <w:kern w:val="0"/>
          <w:sz w:val="21"/>
          <w:szCs w:val="21"/>
          <w:lang w:val="en-US" w:eastAsia="zh-CN" w:bidi="ar"/>
        </w:rPr>
        <w:t>细胞体</w:t>
      </w:r>
      <w:r>
        <w:rPr>
          <w:rFonts w:hint="eastAsia" w:ascii="宋体" w:hAnsi="宋体" w:eastAsia="宋体" w:cs="宋体"/>
          <w:b/>
          <w:bCs/>
          <w:color w:val="000000"/>
          <w:kern w:val="0"/>
          <w:sz w:val="21"/>
          <w:szCs w:val="21"/>
          <w:lang w:val="en-US" w:eastAsia="zh-CN" w:bidi="ar"/>
        </w:rPr>
        <w:t>（cell body）：</w:t>
      </w:r>
      <w:r>
        <w:rPr>
          <w:rFonts w:hint="eastAsia" w:ascii="宋体" w:hAnsi="宋体" w:eastAsia="宋体" w:cs="宋体"/>
          <w:color w:val="000000"/>
          <w:kern w:val="0"/>
          <w:sz w:val="21"/>
          <w:szCs w:val="21"/>
          <w:lang w:val="en-US" w:eastAsia="zh-CN" w:bidi="ar"/>
        </w:rPr>
        <w:t xml:space="preserve">含核和其它细胞器，这在非神经元细胞和神经元都是共同的；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FF0000"/>
          <w:kern w:val="0"/>
          <w:sz w:val="21"/>
          <w:szCs w:val="21"/>
          <w:lang w:val="en-US" w:eastAsia="zh-CN" w:bidi="ar"/>
        </w:rPr>
        <w:t>突起</w:t>
      </w:r>
      <w:r>
        <w:rPr>
          <w:rFonts w:hint="eastAsia" w:ascii="宋体" w:hAnsi="宋体" w:eastAsia="宋体" w:cs="宋体"/>
          <w:color w:val="000000"/>
          <w:kern w:val="0"/>
          <w:sz w:val="21"/>
          <w:szCs w:val="21"/>
          <w:lang w:val="en-US" w:eastAsia="zh-CN" w:bidi="ar"/>
        </w:rPr>
        <w:t xml:space="preserve">——分为轴突和树突，呈树状分支；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轴突（axon）：</w:t>
      </w:r>
      <w:r>
        <w:rPr>
          <w:rFonts w:hint="eastAsia" w:ascii="宋体" w:hAnsi="宋体" w:eastAsia="宋体" w:cs="宋体"/>
          <w:color w:val="000000"/>
          <w:kern w:val="0"/>
          <w:sz w:val="21"/>
          <w:szCs w:val="21"/>
          <w:lang w:val="en-US" w:eastAsia="zh-CN" w:bidi="ar"/>
        </w:rPr>
        <w:t xml:space="preserve">离开细胞体的长突起与靶细胞形成连接；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树突（dendrite）：</w:t>
      </w:r>
      <w:r>
        <w:rPr>
          <w:rFonts w:hint="eastAsia" w:ascii="宋体" w:hAnsi="宋体" w:eastAsia="宋体" w:cs="宋体"/>
          <w:color w:val="000000"/>
          <w:kern w:val="0"/>
          <w:sz w:val="21"/>
          <w:szCs w:val="21"/>
          <w:lang w:val="en-US" w:eastAsia="zh-CN" w:bidi="ar"/>
        </w:rPr>
        <w:t>指的是一些分枝，在这些分枝上传入纤维与之相连接，其功能是作为兴奋和抑制的接收站。</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中枢神经元的连接方式：</w:t>
      </w:r>
      <w:r>
        <w:rPr>
          <w:rFonts w:hint="eastAsia" w:ascii="宋体" w:hAnsi="宋体" w:eastAsia="宋体" w:cs="宋体"/>
          <w:b/>
          <w:bCs/>
          <w:color w:val="000000"/>
          <w:kern w:val="0"/>
          <w:sz w:val="21"/>
          <w:szCs w:val="21"/>
          <w:lang w:val="en-US" w:eastAsia="zh-CN" w:bidi="ar"/>
        </w:rPr>
        <w:t>单线式，链锁式，辐散式，聚合式，环路式。</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神经细胞采用电信号和化学信号 ；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电信号的分类：</w:t>
      </w:r>
      <w:r>
        <w:rPr>
          <w:rFonts w:hint="eastAsia" w:ascii="宋体" w:hAnsi="宋体" w:eastAsia="宋体" w:cs="宋体"/>
          <w:b/>
          <w:bCs/>
          <w:color w:val="FF0000"/>
          <w:kern w:val="0"/>
          <w:sz w:val="21"/>
          <w:szCs w:val="21"/>
          <w:lang w:val="en-US" w:eastAsia="zh-CN" w:bidi="ar"/>
        </w:rPr>
        <w:t>局部的分级电位</w:t>
      </w:r>
      <w:r>
        <w:rPr>
          <w:rFonts w:hint="eastAsia" w:ascii="宋体" w:hAnsi="宋体" w:eastAsia="宋体" w:cs="宋体"/>
          <w:b/>
          <w:bCs/>
          <w:color w:val="000000"/>
          <w:kern w:val="0"/>
          <w:sz w:val="21"/>
          <w:szCs w:val="21"/>
          <w:lang w:val="en-US" w:eastAsia="zh-CN" w:bidi="ar"/>
        </w:rPr>
        <w:t>和</w:t>
      </w:r>
      <w:r>
        <w:rPr>
          <w:rFonts w:hint="eastAsia" w:ascii="宋体" w:hAnsi="宋体" w:eastAsia="宋体" w:cs="宋体"/>
          <w:b/>
          <w:bCs/>
          <w:color w:val="FF0000"/>
          <w:kern w:val="0"/>
          <w:sz w:val="21"/>
          <w:szCs w:val="21"/>
          <w:lang w:val="en-US" w:eastAsia="zh-CN" w:bidi="ar"/>
        </w:rPr>
        <w:t xml:space="preserve">动作电位 </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化学信号： 以神经递质为中介完成的信息传递，基本形式是</w:t>
      </w:r>
      <w:r>
        <w:rPr>
          <w:rFonts w:hint="eastAsia" w:ascii="宋体" w:hAnsi="宋体" w:eastAsia="宋体" w:cs="宋体"/>
          <w:b/>
          <w:bCs/>
          <w:color w:val="FF0000"/>
          <w:kern w:val="0"/>
          <w:sz w:val="21"/>
          <w:szCs w:val="21"/>
          <w:lang w:val="en-US" w:eastAsia="zh-CN" w:bidi="ar"/>
        </w:rPr>
        <w:t>电- 化- 电（突触）</w:t>
      </w:r>
      <w:r>
        <w:rPr>
          <w:rFonts w:hint="eastAsia" w:ascii="宋体" w:hAnsi="宋体" w:eastAsia="宋体" w:cs="宋体"/>
          <w:color w:val="FF0000"/>
          <w:kern w:val="0"/>
          <w:sz w:val="21"/>
          <w:szCs w:val="21"/>
          <w:lang w:val="en-US" w:eastAsia="zh-CN" w:bidi="ar"/>
        </w:rPr>
        <w:t>。</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电信号的普遍性 ：不同种动物、体内不同神经细胞其电信号是相同的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用电极记录神经元信号的技术： </w:t>
      </w:r>
      <w:r>
        <w:rPr>
          <w:rFonts w:hint="eastAsia" w:ascii="宋体" w:hAnsi="宋体" w:eastAsia="宋体" w:cs="宋体"/>
          <w:b/>
          <w:bCs/>
          <w:color w:val="000000"/>
          <w:kern w:val="0"/>
          <w:sz w:val="21"/>
          <w:szCs w:val="21"/>
          <w:lang w:val="en-US" w:eastAsia="zh-CN" w:bidi="ar"/>
        </w:rPr>
        <w:t>细胞外电极 ，细胞内微电极 ，全细胞膜片记录。</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突触：</w:t>
      </w:r>
      <w:r>
        <w:rPr>
          <w:rFonts w:hint="eastAsia" w:ascii="宋体" w:hAnsi="宋体" w:eastAsia="宋体" w:cs="宋体"/>
          <w:color w:val="000000"/>
          <w:kern w:val="0"/>
          <w:sz w:val="21"/>
          <w:szCs w:val="21"/>
          <w:lang w:val="en-US" w:eastAsia="zh-CN" w:bidi="ar"/>
        </w:rPr>
        <w:t xml:space="preserve">细胞间通讯的部位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突触（synapse）</w:t>
      </w:r>
      <w:r>
        <w:rPr>
          <w:rFonts w:hint="eastAsia" w:ascii="宋体" w:hAnsi="宋体" w:eastAsia="宋体" w:cs="宋体"/>
          <w:color w:val="000000"/>
          <w:kern w:val="0"/>
          <w:sz w:val="21"/>
          <w:szCs w:val="21"/>
          <w:lang w:val="en-US" w:eastAsia="zh-CN" w:bidi="ar"/>
        </w:rPr>
        <w:t>的定义：一个细胞将其信息传递至另一个细胞的结构部位。</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兴奋和抑制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兴奋性突触电位：</w:t>
      </w:r>
      <w:r>
        <w:rPr>
          <w:rFonts w:hint="eastAsia" w:ascii="宋体" w:hAnsi="宋体" w:eastAsia="宋体" w:cs="宋体"/>
          <w:color w:val="000000"/>
          <w:kern w:val="0"/>
          <w:sz w:val="21"/>
          <w:szCs w:val="21"/>
          <w:lang w:val="en-US" w:eastAsia="zh-CN" w:bidi="ar"/>
        </w:rPr>
        <w:t xml:space="preserve">突触后膜在递质作用下发生去极化改变； </w:t>
      </w:r>
    </w:p>
    <w:p>
      <w:pPr>
        <w:keepNext w:val="0"/>
        <w:keepLines w:val="0"/>
        <w:widowControl/>
        <w:suppressLineNumbers w:val="0"/>
        <w:jc w:val="left"/>
        <w:rPr>
          <w:rFonts w:hint="eastAsia" w:ascii="宋体" w:hAnsi="宋体" w:eastAsia="宋体" w:cs="宋体"/>
        </w:rPr>
      </w:pPr>
      <w:r>
        <w:rPr>
          <w:rFonts w:hint="eastAsia" w:ascii="宋体" w:hAnsi="宋体" w:eastAsia="宋体" w:cs="宋体"/>
          <w:b/>
          <w:bCs/>
          <w:color w:val="000000"/>
          <w:kern w:val="0"/>
          <w:sz w:val="21"/>
          <w:szCs w:val="21"/>
          <w:lang w:val="en-US" w:eastAsia="zh-CN" w:bidi="ar"/>
        </w:rPr>
        <w:t>抑制性突触电位：</w:t>
      </w:r>
      <w:r>
        <w:rPr>
          <w:rFonts w:hint="eastAsia" w:ascii="宋体" w:hAnsi="宋体" w:eastAsia="宋体" w:cs="宋体"/>
          <w:color w:val="000000"/>
          <w:kern w:val="0"/>
          <w:sz w:val="21"/>
          <w:szCs w:val="21"/>
          <w:lang w:val="en-US" w:eastAsia="zh-CN" w:bidi="ar"/>
        </w:rPr>
        <w:t>突触后膜在递质作用下,发生超极化改变。</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神经元拥有代谢活动和能够合成膜蛋白； </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轴浆运输：</w:t>
      </w:r>
      <w:r>
        <w:rPr>
          <w:rFonts w:hint="eastAsia" w:ascii="宋体" w:hAnsi="宋体" w:eastAsia="宋体" w:cs="宋体"/>
          <w:color w:val="000000"/>
          <w:kern w:val="0"/>
          <w:sz w:val="21"/>
          <w:szCs w:val="21"/>
          <w:lang w:val="en-US" w:eastAsia="zh-CN" w:bidi="ar"/>
        </w:rPr>
        <w:t xml:space="preserve">轴突并没有蛋白质合成的细胞机构；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 xml:space="preserve">轴浆运输（axoplasmic transport）: </w:t>
      </w:r>
      <w:r>
        <w:rPr>
          <w:rFonts w:hint="eastAsia" w:ascii="宋体" w:hAnsi="宋体" w:eastAsia="宋体" w:cs="宋体"/>
          <w:color w:val="000000"/>
          <w:kern w:val="0"/>
          <w:sz w:val="21"/>
          <w:szCs w:val="21"/>
          <w:lang w:val="en-US" w:eastAsia="zh-CN" w:bidi="ar"/>
        </w:rPr>
        <w:t xml:space="preserve">在轴突内借助轴浆流动运输物质的现象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7D9CE8"/>
          <w:kern w:val="0"/>
          <w:sz w:val="21"/>
          <w:szCs w:val="21"/>
          <w:lang w:val="en-US" w:eastAsia="zh-CN" w:bidi="ar"/>
        </w:rPr>
        <w:t>顺向轴浆运输：</w:t>
      </w:r>
      <w:r>
        <w:rPr>
          <w:rFonts w:hint="eastAsia" w:ascii="宋体" w:hAnsi="宋体" w:eastAsia="宋体" w:cs="宋体"/>
          <w:color w:val="000000"/>
          <w:kern w:val="0"/>
          <w:sz w:val="21"/>
          <w:szCs w:val="21"/>
          <w:lang w:val="en-US" w:eastAsia="zh-CN" w:bidi="ar"/>
        </w:rPr>
        <w:t xml:space="preserve">从胞体流向轴突末梢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快速轴浆运输：</w:t>
      </w:r>
      <w:r>
        <w:rPr>
          <w:rFonts w:hint="eastAsia" w:ascii="宋体" w:hAnsi="宋体" w:eastAsia="宋体" w:cs="宋体"/>
          <w:color w:val="000000"/>
          <w:kern w:val="0"/>
          <w:sz w:val="21"/>
          <w:szCs w:val="21"/>
          <w:lang w:val="en-US" w:eastAsia="zh-CN" w:bidi="ar"/>
        </w:rPr>
        <w:t xml:space="preserve">指膜的细胞器(线粒体,递质囊泡和分泌颗粒等囊泡结构)的运输，运输速度为410mm/d；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慢速轴浆运输</w:t>
      </w:r>
      <w:r>
        <w:rPr>
          <w:rFonts w:hint="eastAsia" w:ascii="宋体" w:hAnsi="宋体" w:eastAsia="宋体" w:cs="宋体"/>
          <w:color w:val="000000"/>
          <w:kern w:val="0"/>
          <w:sz w:val="21"/>
          <w:szCs w:val="21"/>
          <w:lang w:val="en-US" w:eastAsia="zh-CN" w:bidi="ar"/>
        </w:rPr>
        <w:t xml:space="preserve">: —指微管和微丝等结构的运输，运输速度为1-12mm/d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7D9CE8"/>
          <w:kern w:val="0"/>
          <w:sz w:val="21"/>
          <w:szCs w:val="21"/>
          <w:lang w:val="en-US" w:eastAsia="zh-CN" w:bidi="ar"/>
        </w:rPr>
        <w:t>逆向轴浆运输</w:t>
      </w:r>
      <w:r>
        <w:rPr>
          <w:rFonts w:hint="eastAsia" w:ascii="宋体" w:hAnsi="宋体" w:eastAsia="宋体" w:cs="宋体"/>
          <w:b/>
          <w:bCs/>
          <w:color w:val="000000"/>
          <w:kern w:val="0"/>
          <w:sz w:val="21"/>
          <w:szCs w:val="21"/>
          <w:lang w:val="en-US" w:eastAsia="zh-CN" w:bidi="ar"/>
        </w:rPr>
        <w:t xml:space="preserve">: </w:t>
      </w:r>
      <w:r>
        <w:rPr>
          <w:rFonts w:hint="eastAsia" w:ascii="宋体" w:hAnsi="宋体" w:eastAsia="宋体" w:cs="宋体"/>
          <w:color w:val="000000"/>
          <w:kern w:val="0"/>
          <w:sz w:val="21"/>
          <w:szCs w:val="21"/>
          <w:lang w:val="en-US" w:eastAsia="zh-CN" w:bidi="ar"/>
        </w:rPr>
        <w:t xml:space="preserve">从轴突末梢流向胞体。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神经元在分化后即不能分裂 。</w:t>
      </w:r>
    </w:p>
    <w:p>
      <w:pPr>
        <w:keepNext w:val="0"/>
        <w:keepLines w:val="0"/>
        <w:widowControl/>
        <w:numPr>
          <w:ilvl w:val="0"/>
          <w:numId w:val="1"/>
        </w:numPr>
        <w:suppressLineNumbers w:val="0"/>
        <w:ind w:left="1680" w:leftChars="0" w:firstLine="420" w:firstLineChars="0"/>
        <w:jc w:val="left"/>
        <w:rPr>
          <w:rFonts w:hint="eastAsia" w:ascii="隶书" w:hAnsi="隶书" w:eastAsia="隶书" w:cs="隶书"/>
          <w:color w:val="000000"/>
          <w:kern w:val="0"/>
          <w:sz w:val="36"/>
          <w:szCs w:val="36"/>
          <w:lang w:val="en-US" w:eastAsia="zh-CN" w:bidi="ar"/>
        </w:rPr>
      </w:pPr>
      <w:r>
        <w:rPr>
          <w:rFonts w:hint="eastAsia" w:ascii="隶书" w:hAnsi="隶书" w:eastAsia="隶书" w:cs="隶书"/>
          <w:color w:val="000000"/>
          <w:kern w:val="0"/>
          <w:sz w:val="36"/>
          <w:szCs w:val="36"/>
          <w:lang w:val="en-US" w:eastAsia="zh-CN" w:bidi="ar"/>
        </w:rPr>
        <w:t>离子通道和信号传递</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离子通道（ion channel）</w:t>
      </w:r>
      <w:r>
        <w:rPr>
          <w:rFonts w:hint="eastAsia" w:ascii="宋体" w:hAnsi="宋体" w:eastAsia="宋体" w:cs="宋体"/>
          <w:color w:val="000000"/>
          <w:kern w:val="0"/>
          <w:sz w:val="21"/>
          <w:szCs w:val="21"/>
          <w:lang w:val="en-US" w:eastAsia="zh-CN" w:bidi="ar"/>
        </w:rPr>
        <w:t>的定义：就是细胞膜上的具有离子通透的跨膜蛋白。</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通道的开放和关闭状态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激活 （activation）</w:t>
      </w:r>
      <w:r>
        <w:rPr>
          <w:rFonts w:hint="eastAsia" w:ascii="宋体" w:hAnsi="宋体" w:eastAsia="宋体" w:cs="宋体"/>
          <w:color w:val="000000"/>
          <w:kern w:val="0"/>
          <w:sz w:val="21"/>
          <w:szCs w:val="21"/>
          <w:lang w:val="en-US" w:eastAsia="zh-CN" w:bidi="ar"/>
        </w:rPr>
        <w:t xml:space="preserve">：适宜刺激使得通道开放的概率突然增加；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去活 （deactivation）</w:t>
      </w:r>
      <w:r>
        <w:rPr>
          <w:rFonts w:hint="eastAsia" w:ascii="宋体" w:hAnsi="宋体" w:eastAsia="宋体" w:cs="宋体"/>
          <w:color w:val="000000"/>
          <w:kern w:val="0"/>
          <w:sz w:val="21"/>
          <w:szCs w:val="21"/>
          <w:lang w:val="en-US" w:eastAsia="zh-CN" w:bidi="ar"/>
        </w:rPr>
        <w:t xml:space="preserve">：刺激使得通道的开放概率减少 。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构型状态（刺激依然存在，也不再被激活 ）：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 xml:space="preserve">.失活（inactivation）电压依赖性通道；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2.失敏（desensitization）递质门控通道。</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开放通道阻断：Mg2+阻断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通道激活模式：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电压门控通道:</w:t>
      </w:r>
      <w:r>
        <w:rPr>
          <w:rFonts w:hint="eastAsia" w:ascii="宋体" w:hAnsi="宋体" w:eastAsia="宋体" w:cs="宋体"/>
          <w:color w:val="000000"/>
          <w:kern w:val="0"/>
          <w:sz w:val="21"/>
          <w:szCs w:val="21"/>
          <w:lang w:val="en-US" w:eastAsia="zh-CN" w:bidi="ar"/>
        </w:rPr>
        <w:t xml:space="preserve">  电压敏感Na＋通道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牵张门控通道:</w:t>
      </w:r>
      <w:r>
        <w:rPr>
          <w:rFonts w:hint="eastAsia" w:ascii="宋体" w:hAnsi="宋体" w:eastAsia="宋体" w:cs="宋体"/>
          <w:color w:val="000000"/>
          <w:kern w:val="0"/>
          <w:sz w:val="21"/>
          <w:szCs w:val="21"/>
          <w:lang w:val="en-US" w:eastAsia="zh-CN" w:bidi="ar"/>
        </w:rPr>
        <w:t xml:space="preserve">  牵张激活的Cl-通道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 xml:space="preserve">配体门控通道: </w:t>
      </w:r>
      <w:r>
        <w:rPr>
          <w:rFonts w:hint="eastAsia" w:ascii="宋体" w:hAnsi="宋体" w:eastAsia="宋体" w:cs="宋体"/>
          <w:color w:val="000000"/>
          <w:kern w:val="0"/>
          <w:sz w:val="21"/>
          <w:szCs w:val="21"/>
          <w:lang w:val="en-US" w:eastAsia="zh-CN" w:bidi="ar"/>
        </w:rPr>
        <w:t xml:space="preserve"> 细胞外激活型：乙酰胆碱等 </w:t>
      </w:r>
    </w:p>
    <w:p>
      <w:pPr>
        <w:keepNext w:val="0"/>
        <w:keepLines w:val="0"/>
        <w:widowControl/>
        <w:suppressLineNumbers w:val="0"/>
        <w:ind w:left="840" w:leftChars="0" w:firstLine="840" w:firstLineChars="40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细胞内激活型：Ca2+激活型K+通道</w:t>
      </w:r>
    </w:p>
    <w:p>
      <w:pPr>
        <w:keepNext w:val="0"/>
        <w:keepLines w:val="0"/>
        <w:widowControl/>
        <w:suppressLineNumbers w:val="0"/>
        <w:jc w:val="left"/>
        <w:rPr>
          <w:rFonts w:hint="eastAsia" w:ascii="宋体" w:hAnsi="宋体" w:eastAsia="宋体" w:cs="宋体"/>
          <w:color w:val="FF0065"/>
          <w:kern w:val="0"/>
          <w:sz w:val="21"/>
          <w:szCs w:val="21"/>
          <w:lang w:val="en-US" w:eastAsia="zh-CN" w:bidi="ar"/>
        </w:rPr>
      </w:pP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FF0065"/>
          <w:kern w:val="0"/>
          <w:sz w:val="21"/>
          <w:szCs w:val="21"/>
          <w:lang w:val="en-US" w:eastAsia="zh-CN" w:bidi="ar"/>
        </w:rPr>
        <w:t>膜片钳技术：</w:t>
      </w:r>
      <w:r>
        <w:rPr>
          <w:rFonts w:hint="eastAsia" w:ascii="宋体" w:hAnsi="宋体" w:eastAsia="宋体" w:cs="宋体"/>
          <w:color w:val="000000"/>
          <w:kern w:val="0"/>
          <w:sz w:val="21"/>
          <w:szCs w:val="21"/>
          <w:lang w:val="en-US" w:eastAsia="zh-CN" w:bidi="ar"/>
        </w:rPr>
        <w:t xml:space="preserve">一种以记录通过离子通道的离子电流来反映细胞膜上，单一的或多个离子通道分子活动的技术。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FF0065"/>
          <w:kern w:val="0"/>
          <w:sz w:val="21"/>
          <w:szCs w:val="21"/>
          <w:lang w:val="en-US" w:eastAsia="zh-CN" w:bidi="ar"/>
        </w:rPr>
        <w:t>电压钳技术</w:t>
      </w:r>
      <w:r>
        <w:rPr>
          <w:rFonts w:hint="eastAsia" w:ascii="宋体" w:hAnsi="宋体" w:eastAsia="宋体" w:cs="宋体"/>
          <w:color w:val="FF0065"/>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通过向细胞内注入一定的电流，抵消离子通道开放时所产生的离子电流，从而将细胞膜膜电位固定在某一数值的电生理技术。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FF0065"/>
          <w:kern w:val="0"/>
          <w:sz w:val="21"/>
          <w:szCs w:val="21"/>
          <w:lang w:val="en-US" w:eastAsia="zh-CN" w:bidi="ar"/>
        </w:rPr>
        <w:t>电流钳技术</w:t>
      </w:r>
      <w:r>
        <w:rPr>
          <w:rFonts w:hint="eastAsia" w:ascii="宋体" w:hAnsi="宋体" w:eastAsia="宋体" w:cs="宋体"/>
          <w:color w:val="FF0065"/>
          <w:kern w:val="0"/>
          <w:sz w:val="21"/>
          <w:szCs w:val="21"/>
          <w:lang w:val="en-US" w:eastAsia="zh-CN" w:bidi="ar"/>
        </w:rPr>
        <w:t>：</w:t>
      </w:r>
      <w:r>
        <w:rPr>
          <w:rFonts w:hint="eastAsia" w:ascii="宋体" w:hAnsi="宋体" w:eastAsia="宋体" w:cs="宋体"/>
          <w:color w:val="000000"/>
          <w:kern w:val="0"/>
          <w:sz w:val="21"/>
          <w:szCs w:val="21"/>
          <w:lang w:val="en-US" w:eastAsia="zh-CN" w:bidi="ar"/>
        </w:rPr>
        <w:t>通过向细胞内注入恒定或变化的电流，从而记录由此引起的膜电位的变化的电生理技术。</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膜片钳电极记录形式: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FF0065"/>
          <w:kern w:val="0"/>
          <w:sz w:val="21"/>
          <w:szCs w:val="21"/>
          <w:lang w:val="en-US" w:eastAsia="zh-CN" w:bidi="ar"/>
        </w:rPr>
        <w:t>经典记录模式</w:t>
      </w:r>
      <w:r>
        <w:rPr>
          <w:rFonts w:hint="eastAsia" w:ascii="宋体" w:hAnsi="宋体" w:eastAsia="宋体" w:cs="宋体"/>
          <w:color w:val="FF0065"/>
          <w:kern w:val="0"/>
          <w:sz w:val="21"/>
          <w:szCs w:val="21"/>
          <w:lang w:val="en-US" w:eastAsia="zh-CN" w:bidi="ar"/>
        </w:rPr>
        <w:t>：</w:t>
      </w:r>
      <w:r>
        <w:rPr>
          <w:rFonts w:hint="eastAsia" w:ascii="宋体" w:hAnsi="宋体" w:eastAsia="宋体" w:cs="宋体"/>
          <w:b/>
          <w:bCs/>
          <w:color w:val="FF0065"/>
          <w:kern w:val="0"/>
          <w:sz w:val="21"/>
          <w:szCs w:val="21"/>
          <w:lang w:val="en-US" w:eastAsia="zh-CN" w:bidi="ar"/>
        </w:rPr>
        <w:t xml:space="preserve"> </w:t>
      </w:r>
      <w:r>
        <w:rPr>
          <w:rFonts w:hint="eastAsia" w:ascii="宋体" w:hAnsi="宋体" w:eastAsia="宋体" w:cs="宋体"/>
          <w:b/>
          <w:bCs/>
          <w:color w:val="000000"/>
          <w:kern w:val="0"/>
          <w:sz w:val="21"/>
          <w:szCs w:val="21"/>
          <w:lang w:val="en-US" w:eastAsia="zh-CN" w:bidi="ar"/>
        </w:rPr>
        <w:t>细胞贴附式（Cell-attached 或 on cell) ，内膜向外式 (Inside-out) ，外膜向外式 (Outside-out) ，全细胞记录方式 (Whole-cell recording)。</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330065"/>
          <w:kern w:val="0"/>
          <w:sz w:val="21"/>
          <w:szCs w:val="21"/>
          <w:lang w:val="en-US" w:eastAsia="zh-CN" w:bidi="ar"/>
        </w:rPr>
        <w:t>电流的Rundown现象</w:t>
      </w:r>
      <w:r>
        <w:rPr>
          <w:rFonts w:hint="eastAsia" w:ascii="宋体" w:hAnsi="宋体" w:eastAsia="宋体" w:cs="宋体"/>
          <w:color w:val="330065"/>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指随着记录时间的延续，通道电流逐渐降低的现象</w:t>
      </w:r>
      <w:r>
        <w:rPr>
          <w:rFonts w:hint="eastAsia" w:ascii="宋体" w:hAnsi="宋体" w:eastAsia="宋体" w:cs="宋体"/>
          <w:color w:val="000000"/>
          <w:kern w:val="0"/>
          <w:sz w:val="21"/>
          <w:szCs w:val="21"/>
          <w:lang w:val="en-US" w:eastAsia="zh-CN" w:bidi="ar"/>
        </w:rPr>
        <w:t>。许多种类的细胞其钙电流都具有Rundown现象。全细胞封接模式形成以后，由于电极充灌液迅速充斥于细胞内，细胞内大分子成 分与之形成交换透析，造成稀释或丢失。同时，细胞内ATP也因稀释而严重不足，但钙离子的外排耗能却较大，这是导致Rundown现象发生的直接原因。</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330065"/>
          <w:kern w:val="0"/>
          <w:sz w:val="21"/>
          <w:szCs w:val="21"/>
          <w:lang w:val="en-US" w:eastAsia="zh-CN" w:bidi="ar"/>
        </w:rPr>
        <w:t xml:space="preserve">减小电流Rundown的方法：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1. </w:t>
      </w:r>
      <w:r>
        <w:rPr>
          <w:rFonts w:hint="eastAsia" w:ascii="宋体" w:hAnsi="宋体" w:eastAsia="宋体" w:cs="宋体"/>
          <w:b/>
          <w:bCs/>
          <w:color w:val="000000"/>
          <w:kern w:val="0"/>
          <w:sz w:val="21"/>
          <w:szCs w:val="21"/>
          <w:lang w:val="en-US" w:eastAsia="zh-CN" w:bidi="ar"/>
        </w:rPr>
        <w:t>电极内充灌ATP、GTP等可减弱Rundown发生速率。</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2. </w:t>
      </w:r>
      <w:r>
        <w:rPr>
          <w:rFonts w:hint="eastAsia" w:ascii="宋体" w:hAnsi="宋体" w:eastAsia="宋体" w:cs="宋体"/>
          <w:b/>
          <w:bCs/>
          <w:color w:val="000000"/>
          <w:kern w:val="0"/>
          <w:sz w:val="21"/>
          <w:szCs w:val="21"/>
          <w:lang w:val="en-US" w:eastAsia="zh-CN" w:bidi="ar"/>
        </w:rPr>
        <w:t>采用穿孔式膜片钳记录方法（Perforated patch clamp）</w:t>
      </w:r>
      <w:r>
        <w:rPr>
          <w:rFonts w:hint="eastAsia" w:ascii="宋体" w:hAnsi="宋体" w:eastAsia="宋体" w:cs="宋体"/>
          <w:color w:val="000000"/>
          <w:kern w:val="0"/>
          <w:sz w:val="21"/>
          <w:szCs w:val="21"/>
          <w:lang w:val="en-US" w:eastAsia="zh-CN" w:bidi="ar"/>
        </w:rPr>
        <w:t>，由于其只在细胞膜上用药物形成微小孔洞而不打破细胞膜，所以细胞内大分子成分和ATP均不会被稀释或丢失，能够有效地抑制Rundown现象的发生。</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通道的电导取决于两个因素：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通道通透性:</w:t>
      </w:r>
      <w:r>
        <w:rPr>
          <w:rFonts w:hint="eastAsia" w:ascii="宋体" w:hAnsi="宋体" w:eastAsia="宋体" w:cs="宋体"/>
          <w:color w:val="000000"/>
          <w:kern w:val="0"/>
          <w:sz w:val="21"/>
          <w:szCs w:val="21"/>
          <w:lang w:val="en-US" w:eastAsia="zh-CN" w:bidi="ar"/>
        </w:rPr>
        <w:t xml:space="preserve">离子通过开放通道的难易程度，这是通道的内在特性;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(2)</w:t>
      </w:r>
      <w:r>
        <w:rPr>
          <w:rFonts w:hint="eastAsia" w:ascii="宋体" w:hAnsi="宋体" w:eastAsia="宋体" w:cs="宋体"/>
          <w:b/>
          <w:bCs/>
          <w:color w:val="000000"/>
          <w:kern w:val="0"/>
          <w:sz w:val="21"/>
          <w:szCs w:val="21"/>
          <w:lang w:val="en-US" w:eastAsia="zh-CN" w:bidi="ar"/>
        </w:rPr>
        <w:t>通道所在部位离子浓度</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i/>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这些关系可表述如下： </w:t>
      </w:r>
      <w:r>
        <w:rPr>
          <w:rFonts w:hint="eastAsia" w:ascii="宋体" w:hAnsi="宋体" w:eastAsia="宋体" w:cs="宋体"/>
          <w:b/>
          <w:bCs/>
          <w:color w:val="000000"/>
          <w:kern w:val="0"/>
          <w:sz w:val="21"/>
          <w:szCs w:val="21"/>
          <w:lang w:val="en-US" w:eastAsia="zh-CN" w:bidi="ar"/>
        </w:rPr>
        <w:t>①</w:t>
      </w:r>
      <w:r>
        <w:rPr>
          <w:rFonts w:hint="eastAsia" w:ascii="宋体" w:hAnsi="宋体" w:eastAsia="宋体" w:cs="宋体"/>
          <w:b/>
          <w:bCs/>
          <w:i/>
          <w:color w:val="000000"/>
          <w:kern w:val="0"/>
          <w:sz w:val="21"/>
          <w:szCs w:val="21"/>
          <w:lang w:val="en-US" w:eastAsia="zh-CN" w:bidi="ar"/>
        </w:rPr>
        <w:t>开放的通道→通透性 ②通透性+离子</w:t>
      </w:r>
      <w:r>
        <w:rPr>
          <w:rFonts w:hint="eastAsia" w:ascii="宋体" w:hAnsi="宋体" w:eastAsia="宋体" w:cs="宋体"/>
          <w:b/>
          <w:bCs/>
          <w:color w:val="000000"/>
          <w:kern w:val="0"/>
          <w:sz w:val="21"/>
          <w:szCs w:val="21"/>
          <w:lang w:val="en-US" w:eastAsia="zh-CN" w:bidi="ar"/>
        </w:rPr>
        <w:t>浓度</w:t>
      </w:r>
      <w:r>
        <w:rPr>
          <w:rFonts w:hint="eastAsia" w:ascii="宋体" w:hAnsi="宋体" w:eastAsia="宋体" w:cs="宋体"/>
          <w:b/>
          <w:bCs/>
          <w:i/>
          <w:color w:val="000000"/>
          <w:kern w:val="0"/>
          <w:sz w:val="21"/>
          <w:szCs w:val="21"/>
          <w:lang w:val="en-US" w:eastAsia="zh-CN" w:bidi="ar"/>
        </w:rPr>
        <w:t>→电导</w:t>
      </w:r>
      <w:r>
        <w:rPr>
          <w:rFonts w:hint="eastAsia" w:ascii="宋体" w:hAnsi="宋体" w:eastAsia="宋体" w:cs="宋体"/>
          <w:i/>
          <w:color w:val="000000"/>
          <w:kern w:val="0"/>
          <w:sz w:val="21"/>
          <w:szCs w:val="21"/>
          <w:lang w:val="en-US" w:eastAsia="zh-CN" w:bidi="ar"/>
        </w:rPr>
        <w:t>。</w:t>
      </w:r>
    </w:p>
    <w:p>
      <w:pPr>
        <w:keepNext w:val="0"/>
        <w:keepLines w:val="0"/>
        <w:widowControl/>
        <w:suppressLineNumbers w:val="0"/>
        <w:jc w:val="left"/>
        <w:rPr>
          <w:rFonts w:hint="eastAsia" w:ascii="宋体" w:hAnsi="宋体" w:eastAsia="宋体" w:cs="宋体"/>
          <w:i/>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K+的平衡电位（Ek）定义：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恰好能与K+浓度差平衡的电位差，称作 K+的平衡电位（Ek）。平衡电位只决定于膜两侧的离子浓度，和通道的特性以及离子通过通道的机制无关。</w:t>
      </w:r>
    </w:p>
    <w:p>
      <w:pPr>
        <w:keepNext w:val="0"/>
        <w:keepLines w:val="0"/>
        <w:widowControl/>
        <w:suppressLineNumbers w:val="0"/>
        <w:jc w:val="left"/>
        <w:rPr>
          <w:rFonts w:hint="eastAsia" w:ascii="宋体" w:hAnsi="宋体" w:eastAsia="宋体" w:cs="宋体"/>
          <w:i/>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 xml:space="preserve">Nernst 方程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 xml:space="preserve">Ek = RT/zF ln [K]o/[K]i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R: 气体常数，T: 绝对温度，z: 离子的原子价（此处为1），F: 法拉弟常数（1克分子单价离子所带的电荷量，库仑）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自然对数（ln）转换成以10为底的常数对数，RT/zF必须乘以ln(10)或2.31，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Ek = 25ln [K]o/[K]i = 58 Log [K]o/[K]i（在哺乳动物体温37℃时, 58mV增至61mV。）</w:t>
      </w:r>
    </w:p>
    <w:p>
      <w:pPr>
        <w:keepNext w:val="0"/>
        <w:keepLines w:val="0"/>
        <w:widowControl/>
        <w:numPr>
          <w:ilvl w:val="0"/>
          <w:numId w:val="3"/>
        </w:numPr>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气体常数(8.31439焦耳/摩尔和℃ )</w:t>
      </w:r>
      <w:r>
        <w:rPr>
          <w:rFonts w:hint="eastAsia" w:ascii="宋体" w:hAnsi="宋体" w:eastAsia="宋体" w:cs="宋体"/>
          <w:color w:val="000000"/>
          <w:kern w:val="0"/>
          <w:sz w:val="21"/>
          <w:szCs w:val="21"/>
          <w:lang w:val="en-US" w:eastAsia="zh-CN" w:bidi="ar"/>
        </w:rPr>
        <w:t xml:space="preserve"> </w:t>
      </w:r>
    </w:p>
    <w:p>
      <w:pPr>
        <w:keepNext w:val="0"/>
        <w:keepLines w:val="0"/>
        <w:widowControl/>
        <w:numPr>
          <w:ilvl w:val="0"/>
          <w:numId w:val="3"/>
        </w:numPr>
        <w:suppressLineNumbers w:val="0"/>
        <w:jc w:val="left"/>
        <w:rPr>
          <w:rFonts w:hint="eastAsia" w:ascii="宋体" w:hAnsi="宋体" w:eastAsia="宋体" w:cs="宋体"/>
          <w:sz w:val="21"/>
          <w:szCs w:val="21"/>
          <w:lang w:val="en-US"/>
        </w:rPr>
      </w:pPr>
      <w:r>
        <w:rPr>
          <w:rFonts w:hint="eastAsia" w:ascii="宋体" w:hAnsi="宋体" w:eastAsia="宋体" w:cs="宋体"/>
          <w:color w:val="000000"/>
          <w:kern w:val="0"/>
          <w:sz w:val="21"/>
          <w:szCs w:val="21"/>
          <w:lang w:val="en-US" w:eastAsia="zh-CN" w:bidi="ar"/>
        </w:rPr>
        <w:t>T-开氏绝对温度(例:20℃+273=293开尔文) F-法拉弟常数(96485.3383±0.0083C/mol库仑/当量) ）</w:t>
      </w:r>
      <w:r>
        <w:rPr>
          <w:rFonts w:hint="eastAsia" w:ascii="宋体" w:hAnsi="宋体" w:eastAsia="宋体" w:cs="宋体"/>
          <w:b/>
          <w:bCs/>
          <w:color w:val="000000"/>
          <w:kern w:val="0"/>
          <w:sz w:val="21"/>
          <w:szCs w:val="21"/>
          <w:lang w:val="en-US" w:eastAsia="zh-CN" w:bidi="ar"/>
        </w:rPr>
        <w:t>注：此处的log表示log10</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驱动力 ：</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离子跨通道运动的驱动力决定于膜电位和该离子平衡电位之差。</w:t>
      </w:r>
      <w:r>
        <w:rPr>
          <w:rFonts w:hint="eastAsia" w:ascii="宋体" w:hAnsi="宋体" w:eastAsia="宋体" w:cs="宋体"/>
          <w:b/>
          <w:bCs/>
          <w:color w:val="000000"/>
          <w:kern w:val="0"/>
          <w:sz w:val="21"/>
          <w:szCs w:val="21"/>
          <w:lang w:val="en-US" w:eastAsia="zh-CN" w:bidi="ar"/>
        </w:rPr>
        <w:t>这个差（Vm-Ek）决定了离子电流的大小与方向。</w:t>
      </w:r>
    </w:p>
    <w:p>
      <w:pPr>
        <w:keepNext w:val="0"/>
        <w:keepLines w:val="0"/>
        <w:widowControl/>
        <w:numPr>
          <w:ilvl w:val="0"/>
          <w:numId w:val="1"/>
        </w:numPr>
        <w:suppressLineNumbers w:val="0"/>
        <w:ind w:left="1680" w:leftChars="0" w:firstLine="420" w:firstLineChars="0"/>
        <w:jc w:val="left"/>
        <w:rPr>
          <w:rFonts w:hint="eastAsia" w:ascii="隶书" w:hAnsi="隶书" w:eastAsia="隶书" w:cs="隶书"/>
          <w:color w:val="000000"/>
          <w:kern w:val="0"/>
          <w:sz w:val="36"/>
          <w:szCs w:val="36"/>
          <w:lang w:val="en-US" w:eastAsia="zh-CN" w:bidi="ar"/>
        </w:rPr>
      </w:pPr>
      <w:r>
        <w:rPr>
          <w:rFonts w:hint="eastAsia" w:ascii="隶书" w:hAnsi="隶书" w:eastAsia="隶书" w:cs="隶书"/>
          <w:color w:val="000000"/>
          <w:kern w:val="0"/>
          <w:sz w:val="36"/>
          <w:szCs w:val="36"/>
          <w:lang w:val="en-US" w:eastAsia="zh-CN" w:bidi="ar"/>
        </w:rPr>
        <w:t>离子通道的结构</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第一个得到详细研究的受体：ACh受体。</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配体激活通道，通常用“受体”而不是“通道”；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AChR分型：</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color w:val="000000"/>
          <w:kern w:val="0"/>
          <w:sz w:val="21"/>
          <w:szCs w:val="21"/>
          <w:lang w:val="en-US" w:eastAsia="zh-CN" w:bidi="ar"/>
        </w:rPr>
        <w:t>1.</w:t>
      </w:r>
      <w:r>
        <w:rPr>
          <w:rFonts w:hint="eastAsia" w:ascii="宋体" w:hAnsi="宋体" w:eastAsia="宋体" w:cs="宋体"/>
          <w:b/>
          <w:bCs/>
          <w:color w:val="000000"/>
          <w:kern w:val="0"/>
          <w:sz w:val="21"/>
          <w:szCs w:val="21"/>
          <w:lang w:val="en-US" w:eastAsia="zh-CN" w:bidi="ar"/>
        </w:rPr>
        <w:t>烟碱型AChR（离子通道）</w:t>
      </w:r>
      <w:r>
        <w:rPr>
          <w:rFonts w:hint="eastAsia" w:ascii="宋体" w:hAnsi="宋体" w:eastAsia="宋体" w:cs="宋体"/>
          <w:color w:val="000000"/>
          <w:kern w:val="0"/>
          <w:sz w:val="21"/>
          <w:szCs w:val="21"/>
          <w:lang w:val="en-US" w:eastAsia="zh-CN" w:bidi="ar"/>
        </w:rPr>
        <w:t>：ACh的作用可以被烟碱模拟，神经终末突触前膜释放的ACh激活，激活后受体开放，形成通道，允许阳离子进出突触后细胞。</w:t>
      </w:r>
      <w:r>
        <w:rPr>
          <w:rFonts w:hint="eastAsia" w:ascii="宋体" w:hAnsi="宋体" w:eastAsia="宋体" w:cs="宋体"/>
          <w:b/>
          <w:bCs/>
          <w:color w:val="000000"/>
          <w:kern w:val="0"/>
          <w:sz w:val="21"/>
          <w:szCs w:val="21"/>
          <w:lang w:val="en-US" w:eastAsia="zh-CN" w:bidi="ar"/>
        </w:rPr>
        <w:t xml:space="preserve">（两个ACh可以激活一个AChR)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2.毒蕈碱型AChR：</w:t>
      </w:r>
      <w:r>
        <w:rPr>
          <w:rFonts w:hint="eastAsia" w:ascii="宋体" w:hAnsi="宋体" w:eastAsia="宋体" w:cs="宋体"/>
          <w:color w:val="000000"/>
          <w:kern w:val="0"/>
          <w:sz w:val="21"/>
          <w:szCs w:val="21"/>
          <w:lang w:val="en-US" w:eastAsia="zh-CN" w:bidi="ar"/>
        </w:rPr>
        <w:t>被毒蕈碱激活 ，</w:t>
      </w:r>
      <w:r>
        <w:rPr>
          <w:rFonts w:hint="eastAsia" w:ascii="宋体" w:hAnsi="宋体" w:eastAsia="宋体" w:cs="宋体"/>
          <w:b/>
          <w:bCs/>
          <w:color w:val="000000"/>
          <w:kern w:val="0"/>
          <w:sz w:val="21"/>
          <w:szCs w:val="21"/>
          <w:lang w:val="en-US" w:eastAsia="zh-CN" w:bidi="ar"/>
        </w:rPr>
        <w:t>不是离子通道</w:t>
      </w:r>
      <w:r>
        <w:rPr>
          <w:rFonts w:hint="eastAsia" w:ascii="宋体" w:hAnsi="宋体" w:eastAsia="宋体" w:cs="宋体"/>
          <w:color w:val="000000"/>
          <w:kern w:val="0"/>
          <w:sz w:val="21"/>
          <w:szCs w:val="21"/>
          <w:lang w:val="en-US" w:eastAsia="zh-CN" w:bidi="ar"/>
        </w:rPr>
        <w:t>，而是其激活启动胞内信使系统，继而影响离子通道的活动。</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完整的AChR由五个亚基组成（2个α、1个β、1个δ和1个γ）。</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FF6500"/>
          <w:kern w:val="0"/>
          <w:sz w:val="21"/>
          <w:szCs w:val="21"/>
          <w:lang w:val="en-US" w:eastAsia="zh-CN" w:bidi="ar"/>
        </w:rPr>
        <w:t>异源多聚体通道：</w:t>
      </w:r>
      <w:r>
        <w:rPr>
          <w:rFonts w:hint="eastAsia" w:ascii="宋体" w:hAnsi="宋体" w:eastAsia="宋体" w:cs="宋体"/>
          <w:color w:val="000000"/>
          <w:kern w:val="0"/>
          <w:sz w:val="21"/>
          <w:szCs w:val="21"/>
          <w:lang w:val="en-US" w:eastAsia="zh-CN" w:bidi="ar"/>
        </w:rPr>
        <w:t xml:space="preserve">两种或两种以上的亚基构成的通道；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FF6500"/>
          <w:kern w:val="0"/>
          <w:sz w:val="21"/>
          <w:szCs w:val="21"/>
          <w:lang w:val="en-US" w:eastAsia="zh-CN" w:bidi="ar"/>
        </w:rPr>
        <w:t>同源多聚体通道</w:t>
      </w:r>
      <w:r>
        <w:rPr>
          <w:rFonts w:hint="eastAsia" w:ascii="宋体" w:hAnsi="宋体" w:eastAsia="宋体" w:cs="宋体"/>
          <w:color w:val="FF6500"/>
          <w:kern w:val="0"/>
          <w:sz w:val="21"/>
          <w:szCs w:val="21"/>
          <w:lang w:val="en-US" w:eastAsia="zh-CN" w:bidi="ar"/>
        </w:rPr>
        <w:t>：</w:t>
      </w:r>
      <w:r>
        <w:rPr>
          <w:rFonts w:hint="eastAsia" w:ascii="宋体" w:hAnsi="宋体" w:eastAsia="宋体" w:cs="宋体"/>
          <w:color w:val="000000"/>
          <w:kern w:val="0"/>
          <w:sz w:val="21"/>
          <w:szCs w:val="21"/>
          <w:lang w:val="en-US" w:eastAsia="zh-CN" w:bidi="ar"/>
        </w:rPr>
        <w:t xml:space="preserve">单一亚基构成的通道。如单表达α7、α8 或α9即足以形成同源多聚体通道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电压激活通道：</w:t>
      </w:r>
      <w:r>
        <w:rPr>
          <w:rFonts w:hint="eastAsia" w:ascii="宋体" w:hAnsi="宋体" w:eastAsia="宋体" w:cs="宋体"/>
          <w:color w:val="000000"/>
          <w:kern w:val="0"/>
          <w:sz w:val="21"/>
          <w:szCs w:val="21"/>
          <w:lang w:val="en-US" w:eastAsia="zh-CN" w:bidi="ar"/>
        </w:rPr>
        <w:t xml:space="preserve">被细胞膜去极化特异激活的通道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1.电压激活钠通道 2.电压激活钙通道  3.电压激活钾通道</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电压激活钠通道</w:t>
      </w:r>
      <w:r>
        <w:rPr>
          <w:rFonts w:hint="eastAsia" w:ascii="宋体" w:hAnsi="宋体" w:eastAsia="宋体" w:cs="宋体"/>
          <w:color w:val="000000"/>
          <w:kern w:val="0"/>
          <w:sz w:val="21"/>
          <w:szCs w:val="21"/>
          <w:lang w:val="en-US" w:eastAsia="zh-CN" w:bidi="ar"/>
        </w:rPr>
        <w:t>：由单个大蛋白质组成，其四个结构域（Ⅰ—Ⅳ）通过胞内环连接。每个结构域有6个跨膜的片段（S1—S6），</w:t>
      </w:r>
      <w:r>
        <w:rPr>
          <w:rFonts w:hint="eastAsia" w:ascii="宋体" w:hAnsi="宋体" w:eastAsia="宋体" w:cs="宋体"/>
          <w:b/>
          <w:bCs/>
          <w:color w:val="000000"/>
          <w:kern w:val="0"/>
          <w:sz w:val="21"/>
          <w:szCs w:val="21"/>
          <w:lang w:val="en-US" w:eastAsia="zh-CN" w:bidi="ar"/>
        </w:rPr>
        <w:t>在第5和第6片段间存在形成通道孔的结构</w:t>
      </w:r>
      <w:r>
        <w:rPr>
          <w:rFonts w:hint="eastAsia" w:ascii="宋体" w:hAnsi="宋体" w:eastAsia="宋体" w:cs="宋体"/>
          <w:color w:val="000000"/>
          <w:kern w:val="0"/>
          <w:sz w:val="21"/>
          <w:szCs w:val="21"/>
          <w:lang w:val="en-US" w:eastAsia="zh-CN" w:bidi="ar"/>
        </w:rPr>
        <w:t>。特别有意思的是</w:t>
      </w:r>
      <w:r>
        <w:rPr>
          <w:rFonts w:hint="eastAsia" w:ascii="宋体" w:hAnsi="宋体" w:eastAsia="宋体" w:cs="宋体"/>
          <w:b/>
          <w:bCs/>
          <w:color w:val="000000"/>
          <w:kern w:val="0"/>
          <w:sz w:val="21"/>
          <w:szCs w:val="21"/>
          <w:lang w:val="en-US" w:eastAsia="zh-CN" w:bidi="ar"/>
        </w:rPr>
        <w:t>S4区</w:t>
      </w:r>
      <w:r>
        <w:rPr>
          <w:rFonts w:hint="eastAsia" w:ascii="宋体" w:hAnsi="宋体" w:eastAsia="宋体" w:cs="宋体"/>
          <w:color w:val="000000"/>
          <w:kern w:val="0"/>
          <w:sz w:val="21"/>
          <w:szCs w:val="21"/>
          <w:lang w:val="en-US" w:eastAsia="zh-CN" w:bidi="ar"/>
        </w:rPr>
        <w:t>，该区在所有四个结构域中高度保守，</w:t>
      </w:r>
      <w:r>
        <w:rPr>
          <w:rFonts w:hint="eastAsia" w:ascii="宋体" w:hAnsi="宋体" w:eastAsia="宋体" w:cs="宋体"/>
          <w:b/>
          <w:bCs/>
          <w:color w:val="000000"/>
          <w:kern w:val="0"/>
          <w:sz w:val="21"/>
          <w:szCs w:val="21"/>
          <w:lang w:val="en-US" w:eastAsia="zh-CN" w:bidi="ar"/>
        </w:rPr>
        <w:t>在每个跨膜螺旋的第三个位置处，有一个带正电荷的精氨酸或赖氨酸残基</w:t>
      </w:r>
      <w:r>
        <w:rPr>
          <w:rFonts w:hint="eastAsia" w:ascii="宋体" w:hAnsi="宋体" w:eastAsia="宋体" w:cs="宋体"/>
          <w:color w:val="000000"/>
          <w:kern w:val="0"/>
          <w:sz w:val="21"/>
          <w:szCs w:val="21"/>
          <w:lang w:val="en-US" w:eastAsia="zh-CN" w:bidi="ar"/>
        </w:rPr>
        <w:t>。所有电压敏感通道均有此特征，被认为参与了</w:t>
      </w:r>
      <w:r>
        <w:rPr>
          <w:rFonts w:hint="eastAsia" w:ascii="宋体" w:hAnsi="宋体" w:eastAsia="宋体" w:cs="宋体"/>
          <w:b/>
          <w:bCs/>
          <w:color w:val="000000"/>
          <w:kern w:val="0"/>
          <w:sz w:val="21"/>
          <w:szCs w:val="21"/>
          <w:lang w:val="en-US" w:eastAsia="zh-CN" w:bidi="ar"/>
        </w:rPr>
        <w:t>电压敏感激活。</w:t>
      </w:r>
    </w:p>
    <w:p>
      <w:pPr>
        <w:keepNext w:val="0"/>
        <w:keepLines w:val="0"/>
        <w:widowControl/>
        <w:suppressLineNumbers w:val="0"/>
        <w:jc w:val="left"/>
        <w:rPr>
          <w:rFonts w:hint="eastAsia" w:ascii="宋体" w:hAnsi="宋体" w:eastAsia="宋体" w:cs="宋体"/>
        </w:rPr>
      </w:pP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完整的钾通道由四个亚基构成。钾通道的阻断剂为：</w:t>
      </w:r>
      <w:r>
        <w:rPr>
          <w:rFonts w:hint="eastAsia" w:ascii="宋体" w:hAnsi="宋体" w:eastAsia="宋体" w:cs="宋体"/>
          <w:b/>
          <w:bCs/>
          <w:color w:val="000000"/>
          <w:kern w:val="0"/>
          <w:sz w:val="21"/>
          <w:szCs w:val="21"/>
          <w:lang w:val="en-US" w:eastAsia="zh-CN" w:bidi="ar"/>
        </w:rPr>
        <w:t>卡律布蜴毒素(charybdotoxin,CTX)，TEA(四乙铵)</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谷氨酸受体：</w:t>
      </w:r>
      <w:r>
        <w:rPr>
          <w:rFonts w:hint="eastAsia" w:ascii="宋体" w:hAnsi="宋体" w:eastAsia="宋体" w:cs="宋体"/>
          <w:color w:val="000000"/>
          <w:kern w:val="0"/>
          <w:sz w:val="21"/>
          <w:szCs w:val="21"/>
          <w:lang w:val="en-US" w:eastAsia="zh-CN" w:bidi="ar"/>
        </w:rPr>
        <w:t>谷氨酸受体亚基有3个跨膜螺旋及1个从胞浆侧进入通道的形成通道孔的环。完整的通道可能是五聚体。</w:t>
      </w:r>
    </w:p>
    <w:p>
      <w:pPr>
        <w:keepNext w:val="0"/>
        <w:keepLines w:val="0"/>
        <w:widowControl/>
        <w:suppressLineNumbers w:val="0"/>
        <w:jc w:val="left"/>
        <w:rPr>
          <w:rFonts w:hint="eastAsia"/>
          <w:b/>
          <w:bCs/>
          <w:sz w:val="21"/>
          <w:szCs w:val="21"/>
          <w:lang w:val="en-US" w:eastAsia="zh-CN"/>
        </w:rPr>
      </w:pPr>
      <w:r>
        <w:rPr>
          <w:rFonts w:hint="eastAsia"/>
          <w:b/>
          <w:bCs/>
          <w:sz w:val="21"/>
          <w:szCs w:val="21"/>
          <w:lang w:val="en-US" w:eastAsia="zh-CN"/>
        </w:rPr>
        <w:t>激活的阳离子通道：NMDAR ,  AMPAR,  KainateR,  DeltaR .</w:t>
      </w:r>
    </w:p>
    <w:p>
      <w:pPr>
        <w:keepNext w:val="0"/>
        <w:keepLines w:val="0"/>
        <w:widowControl/>
        <w:suppressLineNumbers w:val="0"/>
        <w:jc w:val="left"/>
        <w:rPr>
          <w:rFonts w:hint="eastAsia"/>
          <w:b/>
          <w:bCs/>
          <w:sz w:val="21"/>
          <w:szCs w:val="21"/>
          <w:lang w:val="en-US" w:eastAsia="zh-CN"/>
        </w:rPr>
      </w:pPr>
    </w:p>
    <w:p>
      <w:pPr>
        <w:keepNext w:val="0"/>
        <w:keepLines w:val="0"/>
        <w:widowControl/>
        <w:numPr>
          <w:ilvl w:val="0"/>
          <w:numId w:val="1"/>
        </w:numPr>
        <w:suppressLineNumbers w:val="0"/>
        <w:ind w:left="1680" w:leftChars="0" w:firstLine="420" w:firstLineChars="0"/>
        <w:jc w:val="left"/>
        <w:rPr>
          <w:rFonts w:hint="eastAsia"/>
          <w:b w:val="0"/>
          <w:bCs w:val="0"/>
          <w:sz w:val="36"/>
          <w:szCs w:val="36"/>
          <w:lang w:val="en-US" w:eastAsia="zh-CN"/>
        </w:rPr>
      </w:pPr>
      <w:r>
        <w:rPr>
          <w:rFonts w:hint="eastAsia"/>
          <w:b w:val="0"/>
          <w:bCs w:val="0"/>
          <w:sz w:val="36"/>
          <w:szCs w:val="36"/>
          <w:lang w:val="en-US" w:eastAsia="zh-CN"/>
        </w:rPr>
        <w:t>跨细胞膜转运</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细胞膜的化学组成和分子结构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1．基本结构：</w:t>
      </w:r>
      <w:r>
        <w:rPr>
          <w:rFonts w:hint="eastAsia" w:ascii="宋体" w:hAnsi="宋体" w:eastAsia="宋体" w:cs="宋体"/>
          <w:color w:val="000000"/>
          <w:kern w:val="0"/>
          <w:sz w:val="21"/>
          <w:szCs w:val="21"/>
          <w:lang w:val="en-US" w:eastAsia="zh-CN" w:bidi="ar"/>
        </w:rPr>
        <w:t xml:space="preserve">电镜:分三层：膜内外两侧各有一层2.5nm的电子致密带，中间夹着一层2.5nm的透明带，总厚度约7.5nm。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2 化学组成</w:t>
      </w:r>
      <w:r>
        <w:rPr>
          <w:rFonts w:hint="eastAsia" w:ascii="宋体" w:hAnsi="宋体" w:eastAsia="宋体" w:cs="宋体"/>
          <w:color w:val="000000"/>
          <w:kern w:val="0"/>
          <w:sz w:val="21"/>
          <w:szCs w:val="21"/>
          <w:lang w:val="en-US" w:eastAsia="zh-CN" w:bidi="ar"/>
        </w:rPr>
        <w:t xml:space="preserve">：蛋白质（55%） 脂质（42％）和糖类（3％）等物质。 </w:t>
      </w:r>
    </w:p>
    <w:p>
      <w:pPr>
        <w:keepNext w:val="0"/>
        <w:keepLines w:val="0"/>
        <w:widowControl/>
        <w:numPr>
          <w:ilvl w:val="0"/>
          <w:numId w:val="2"/>
        </w:numPr>
        <w:suppressLineNumbers w:val="0"/>
        <w:ind w:left="0" w:leftChars="0" w:firstLine="0" w:firstLineChars="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color w:val="000000"/>
          <w:kern w:val="0"/>
          <w:sz w:val="21"/>
          <w:szCs w:val="21"/>
          <w:lang w:val="en-US" w:eastAsia="zh-CN" w:bidi="ar"/>
        </w:rPr>
        <w:t>膜构建理论:</w:t>
      </w:r>
      <w:r>
        <w:rPr>
          <w:rFonts w:hint="eastAsia" w:ascii="宋体" w:hAnsi="宋体" w:eastAsia="宋体" w:cs="宋体"/>
          <w:b/>
          <w:bCs/>
          <w:color w:val="000000"/>
          <w:kern w:val="0"/>
          <w:sz w:val="21"/>
          <w:szCs w:val="21"/>
          <w:lang w:val="en-US" w:eastAsia="zh-CN" w:bidi="ar"/>
        </w:rPr>
        <w:t>流体（液态）镶嵌模型（fluid mosaic model）</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液态镶嵌模型：膜以液态的脂质双子层为基架，其中镶嵌着具有不同分子结构和生理功能的蛋白质。</w:t>
      </w:r>
    </w:p>
    <w:p>
      <w:pPr>
        <w:keepNext w:val="0"/>
        <w:keepLines w:val="0"/>
        <w:widowControl/>
        <w:numPr>
          <w:ilvl w:val="0"/>
          <w:numId w:val="0"/>
        </w:numPr>
        <w:suppressLineNumbers w:val="0"/>
        <w:ind w:leftChars="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膜蛋白依其功能不同可分为：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①细胞骨架蛋白质</w:t>
      </w:r>
      <w:r>
        <w:rPr>
          <w:rFonts w:hint="eastAsia" w:ascii="宋体" w:hAnsi="宋体" w:eastAsia="宋体" w:cs="宋体"/>
          <w:color w:val="000000"/>
          <w:kern w:val="0"/>
          <w:sz w:val="21"/>
          <w:szCs w:val="21"/>
          <w:lang w:val="en-US" w:eastAsia="zh-CN" w:bidi="ar"/>
        </w:rPr>
        <w:t xml:space="preserve">：使细胞膜与另一细胞的膜附着，或使其与细胞内、外的结构附着。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②识别蛋白质</w:t>
      </w:r>
      <w:r>
        <w:rPr>
          <w:rFonts w:hint="eastAsia" w:ascii="宋体" w:hAnsi="宋体" w:eastAsia="宋体" w:cs="宋体"/>
          <w:color w:val="000000"/>
          <w:kern w:val="0"/>
          <w:sz w:val="21"/>
          <w:szCs w:val="21"/>
          <w:lang w:val="en-US" w:eastAsia="zh-CN" w:bidi="ar"/>
        </w:rPr>
        <w:t xml:space="preserve">：存在于免疫细胞膜上，能识别癌细胞或异体细胞的蛋白质。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③酶</w:t>
      </w:r>
      <w:r>
        <w:rPr>
          <w:rFonts w:hint="eastAsia" w:ascii="宋体" w:hAnsi="宋体" w:eastAsia="宋体" w:cs="宋体"/>
          <w:color w:val="000000"/>
          <w:kern w:val="0"/>
          <w:sz w:val="21"/>
          <w:szCs w:val="21"/>
          <w:lang w:val="en-US" w:eastAsia="zh-CN" w:bidi="ar"/>
        </w:rPr>
        <w:t xml:space="preserve">：催化细胞外或细胞内的化学反应。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④受体蛋白质</w:t>
      </w:r>
      <w:r>
        <w:rPr>
          <w:rFonts w:hint="eastAsia" w:ascii="宋体" w:hAnsi="宋体" w:eastAsia="宋体" w:cs="宋体"/>
          <w:color w:val="000000"/>
          <w:kern w:val="0"/>
          <w:sz w:val="21"/>
          <w:szCs w:val="21"/>
          <w:lang w:val="en-US" w:eastAsia="zh-CN" w:bidi="ar"/>
        </w:rPr>
        <w:t xml:space="preserve">：能与细胞外信息传递物质特异性结合，并引起细胞反应。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⑤转运蛋白质或载体蛋白质：</w:t>
      </w:r>
      <w:r>
        <w:rPr>
          <w:rFonts w:hint="eastAsia" w:ascii="宋体" w:hAnsi="宋体" w:eastAsia="宋体" w:cs="宋体"/>
          <w:color w:val="000000"/>
          <w:kern w:val="0"/>
          <w:sz w:val="21"/>
          <w:szCs w:val="21"/>
          <w:lang w:val="en-US" w:eastAsia="zh-CN" w:bidi="ar"/>
        </w:rPr>
        <w:t xml:space="preserve">能协助特异性物质跨膜转运。 </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⑥通道蛋白质：</w:t>
      </w:r>
      <w:r>
        <w:rPr>
          <w:rFonts w:hint="eastAsia" w:ascii="宋体" w:hAnsi="宋体" w:eastAsia="宋体" w:cs="宋体"/>
          <w:color w:val="000000"/>
          <w:kern w:val="0"/>
          <w:sz w:val="21"/>
          <w:szCs w:val="21"/>
          <w:lang w:val="en-US" w:eastAsia="zh-CN" w:bidi="ar"/>
        </w:rPr>
        <w:t>形成跨膜离子通道，通道开放时可通过离子流，关闭时离子流停止。</w:t>
      </w:r>
    </w:p>
    <w:p>
      <w:pPr>
        <w:keepNext w:val="0"/>
        <w:keepLines w:val="0"/>
        <w:widowControl/>
        <w:suppressLineNumbers w:val="0"/>
        <w:jc w:val="left"/>
        <w:rPr>
          <w:rFonts w:hint="eastAsia" w:ascii="宋体" w:hAnsi="宋体" w:eastAsia="宋体" w:cs="宋体"/>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单纯扩散：</w:t>
      </w:r>
      <w:r>
        <w:rPr>
          <w:rFonts w:hint="eastAsia" w:ascii="宋体" w:hAnsi="宋体" w:eastAsia="宋体" w:cs="宋体"/>
          <w:color w:val="000000"/>
          <w:kern w:val="0"/>
          <w:sz w:val="21"/>
          <w:szCs w:val="21"/>
          <w:lang w:val="en-US" w:eastAsia="zh-CN" w:bidi="ar"/>
        </w:rPr>
        <w:t>一些</w:t>
      </w:r>
      <w:r>
        <w:rPr>
          <w:rFonts w:hint="eastAsia" w:ascii="宋体" w:hAnsi="宋体" w:eastAsia="宋体" w:cs="宋体"/>
          <w:b/>
          <w:bCs/>
          <w:color w:val="000000"/>
          <w:kern w:val="0"/>
          <w:sz w:val="21"/>
          <w:szCs w:val="21"/>
          <w:lang w:val="en-US" w:eastAsia="zh-CN" w:bidi="ar"/>
        </w:rPr>
        <w:t>小分子脂溶性物质</w:t>
      </w:r>
      <w:r>
        <w:rPr>
          <w:rFonts w:hint="eastAsia" w:ascii="宋体" w:hAnsi="宋体" w:eastAsia="宋体" w:cs="宋体"/>
          <w:color w:val="000000"/>
          <w:kern w:val="0"/>
          <w:sz w:val="21"/>
          <w:szCs w:val="21"/>
          <w:lang w:val="en-US" w:eastAsia="zh-CN" w:bidi="ar"/>
        </w:rPr>
        <w:t>，不需要膜蛋白的帮助，由细胞膜的高浓度一侧向低浓度一侧扩散的过程。</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影响因素：</w:t>
      </w:r>
      <w:r>
        <w:rPr>
          <w:rFonts w:hint="eastAsia" w:ascii="宋体" w:hAnsi="宋体" w:eastAsia="宋体" w:cs="宋体"/>
          <w:b/>
          <w:bCs/>
          <w:color w:val="000000"/>
          <w:kern w:val="0"/>
          <w:sz w:val="21"/>
          <w:szCs w:val="21"/>
          <w:lang w:val="en-US" w:eastAsia="zh-CN" w:bidi="ar"/>
        </w:rPr>
        <w:t xml:space="preserve"> 浓度差；脂溶性；通透性。</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转运物质：</w:t>
      </w:r>
      <w:r>
        <w:rPr>
          <w:rFonts w:hint="eastAsia" w:ascii="宋体" w:hAnsi="宋体" w:eastAsia="宋体" w:cs="宋体"/>
          <w:b/>
          <w:bCs/>
          <w:color w:val="000000"/>
          <w:kern w:val="0"/>
          <w:sz w:val="21"/>
          <w:szCs w:val="21"/>
          <w:lang w:val="en-US" w:eastAsia="zh-CN" w:bidi="ar"/>
        </w:rPr>
        <w:t>O2、CO2、N2、NO、乙醇、尿素等小分子</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 xml:space="preserve">特点： </w:t>
      </w:r>
      <w:r>
        <w:rPr>
          <w:rFonts w:hint="eastAsia" w:ascii="宋体" w:hAnsi="宋体" w:eastAsia="宋体" w:cs="宋体"/>
          <w:b/>
          <w:bCs/>
          <w:color w:val="000000"/>
          <w:kern w:val="0"/>
          <w:sz w:val="21"/>
          <w:szCs w:val="21"/>
          <w:lang w:val="en-US" w:eastAsia="zh-CN" w:bidi="ar"/>
        </w:rPr>
        <w:t>物理扩散、不耗能。</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 xml:space="preserve">易化扩散： </w:t>
      </w:r>
      <w:r>
        <w:rPr>
          <w:rFonts w:hint="eastAsia" w:ascii="宋体" w:hAnsi="宋体" w:eastAsia="宋体" w:cs="宋体"/>
          <w:color w:val="000000"/>
          <w:kern w:val="0"/>
          <w:sz w:val="21"/>
          <w:szCs w:val="21"/>
          <w:lang w:val="en-US" w:eastAsia="zh-CN" w:bidi="ar"/>
        </w:rPr>
        <w:t>一些</w:t>
      </w:r>
      <w:r>
        <w:rPr>
          <w:rFonts w:hint="eastAsia" w:ascii="宋体" w:hAnsi="宋体" w:eastAsia="宋体" w:cs="宋体"/>
          <w:b/>
          <w:bCs/>
          <w:color w:val="000000"/>
          <w:kern w:val="0"/>
          <w:sz w:val="21"/>
          <w:szCs w:val="21"/>
          <w:lang w:val="en-US" w:eastAsia="zh-CN" w:bidi="ar"/>
        </w:rPr>
        <w:t>不溶于脂质，或者脂溶性很小的物质</w:t>
      </w:r>
      <w:r>
        <w:rPr>
          <w:rFonts w:hint="eastAsia" w:ascii="宋体" w:hAnsi="宋体" w:eastAsia="宋体" w:cs="宋体"/>
          <w:color w:val="000000"/>
          <w:kern w:val="0"/>
          <w:sz w:val="21"/>
          <w:szCs w:val="21"/>
          <w:lang w:val="en-US" w:eastAsia="zh-CN" w:bidi="ar"/>
        </w:rPr>
        <w:t>，在膜上特殊蛋白的帮助下</w:t>
      </w:r>
      <w:r>
        <w:rPr>
          <w:rFonts w:hint="eastAsia" w:ascii="宋体" w:hAnsi="宋体" w:eastAsia="宋体" w:cs="宋体"/>
          <w:b/>
          <w:bCs/>
          <w:color w:val="000000"/>
          <w:kern w:val="0"/>
          <w:sz w:val="21"/>
          <w:szCs w:val="21"/>
          <w:lang w:val="en-US" w:eastAsia="zh-CN" w:bidi="ar"/>
        </w:rPr>
        <w:t>顺浓度梯度或顺电位梯度</w:t>
      </w:r>
      <w:r>
        <w:rPr>
          <w:rFonts w:hint="eastAsia" w:ascii="宋体" w:hAnsi="宋体" w:eastAsia="宋体" w:cs="宋体"/>
          <w:color w:val="000000"/>
          <w:kern w:val="0"/>
          <w:sz w:val="21"/>
          <w:szCs w:val="21"/>
          <w:lang w:val="en-US" w:eastAsia="zh-CN" w:bidi="ar"/>
        </w:rPr>
        <w:t xml:space="preserve">进行的扩散过程。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特点：</w:t>
      </w:r>
      <w:r>
        <w:rPr>
          <w:rFonts w:hint="eastAsia" w:ascii="宋体" w:hAnsi="宋体" w:eastAsia="宋体" w:cs="宋体"/>
          <w:b/>
          <w:bCs/>
          <w:color w:val="000000"/>
          <w:kern w:val="0"/>
          <w:sz w:val="21"/>
          <w:szCs w:val="21"/>
          <w:lang w:val="en-US" w:eastAsia="zh-CN" w:bidi="ar"/>
        </w:rPr>
        <w:t>⑴ 顺浓度梯度，不耗能 ⑵ 需要膜蛋白的帮助</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类型：分两类，即</w:t>
      </w:r>
      <w:r>
        <w:rPr>
          <w:rFonts w:hint="eastAsia" w:ascii="宋体" w:hAnsi="宋体" w:eastAsia="宋体" w:cs="宋体"/>
          <w:b/>
          <w:bCs/>
          <w:color w:val="000000"/>
          <w:kern w:val="0"/>
          <w:sz w:val="21"/>
          <w:szCs w:val="21"/>
          <w:lang w:val="en-US" w:eastAsia="zh-CN" w:bidi="ar"/>
        </w:rPr>
        <w:t>以通道为中介的易化扩散</w:t>
      </w:r>
      <w:r>
        <w:rPr>
          <w:rFonts w:hint="eastAsia" w:ascii="宋体" w:hAnsi="宋体" w:eastAsia="宋体" w:cs="宋体"/>
          <w:color w:val="000000"/>
          <w:kern w:val="0"/>
          <w:sz w:val="21"/>
          <w:szCs w:val="21"/>
          <w:lang w:val="en-US" w:eastAsia="zh-CN" w:bidi="ar"/>
        </w:rPr>
        <w:t>和</w:t>
      </w:r>
      <w:r>
        <w:rPr>
          <w:rFonts w:hint="eastAsia" w:ascii="宋体" w:hAnsi="宋体" w:eastAsia="宋体" w:cs="宋体"/>
          <w:b/>
          <w:bCs/>
          <w:color w:val="000000"/>
          <w:kern w:val="0"/>
          <w:sz w:val="21"/>
          <w:szCs w:val="21"/>
          <w:lang w:val="en-US" w:eastAsia="zh-CN" w:bidi="ar"/>
        </w:rPr>
        <w:t>以载体为中介的易化扩散</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①以通道为中介的易化扩散：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◆实质：通道实际上是一类贯穿脂质双分子层、中央带有</w:t>
      </w:r>
      <w:r>
        <w:rPr>
          <w:rFonts w:hint="eastAsia" w:ascii="宋体" w:hAnsi="宋体" w:eastAsia="宋体" w:cs="宋体"/>
          <w:b/>
          <w:bCs/>
          <w:color w:val="FF3300"/>
          <w:kern w:val="0"/>
          <w:sz w:val="21"/>
          <w:szCs w:val="21"/>
          <w:lang w:val="en-US" w:eastAsia="zh-CN" w:bidi="ar"/>
        </w:rPr>
        <w:t>亲水性孔道</w:t>
      </w:r>
      <w:r>
        <w:rPr>
          <w:rFonts w:hint="eastAsia" w:ascii="宋体" w:hAnsi="宋体" w:eastAsia="宋体" w:cs="宋体"/>
          <w:b/>
          <w:bCs/>
          <w:color w:val="000000"/>
          <w:kern w:val="0"/>
          <w:sz w:val="21"/>
          <w:szCs w:val="21"/>
          <w:lang w:val="en-US" w:eastAsia="zh-CN" w:bidi="ar"/>
        </w:rPr>
        <w:t>的膜蛋白</w:t>
      </w:r>
      <w:r>
        <w:rPr>
          <w:rFonts w:hint="eastAsia" w:ascii="宋体" w:hAnsi="宋体" w:eastAsia="宋体" w:cs="宋体"/>
          <w:color w:val="000000"/>
          <w:kern w:val="0"/>
          <w:sz w:val="21"/>
          <w:szCs w:val="21"/>
          <w:lang w:val="en-US" w:eastAsia="zh-CN" w:bidi="ar"/>
        </w:rPr>
        <w:t xml:space="preserve">。开放时，离子可经孔道跨膜流动而不和脂质双分子层接触，从而使离子以极快的速度完成跨膜转运。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◆分型：</w:t>
      </w:r>
      <w:r>
        <w:rPr>
          <w:rFonts w:hint="eastAsia" w:ascii="宋体" w:hAnsi="宋体" w:eastAsia="宋体" w:cs="宋体"/>
          <w:b/>
          <w:bCs/>
          <w:color w:val="000000"/>
          <w:kern w:val="0"/>
          <w:sz w:val="21"/>
          <w:szCs w:val="21"/>
          <w:lang w:val="en-US" w:eastAsia="zh-CN" w:bidi="ar"/>
        </w:rPr>
        <w:t xml:space="preserve"> 配体门控通道、电压门控通道和牵张门控通道。</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◆特性： </w:t>
      </w:r>
      <w:r>
        <w:rPr>
          <w:rFonts w:hint="eastAsia" w:ascii="宋体" w:hAnsi="宋体" w:eastAsia="宋体" w:cs="宋体"/>
          <w:b/>
          <w:bCs/>
          <w:color w:val="000000"/>
          <w:kern w:val="0"/>
          <w:sz w:val="21"/>
          <w:szCs w:val="21"/>
          <w:lang w:val="en-US" w:eastAsia="zh-CN" w:bidi="ar"/>
        </w:rPr>
        <w:t>离子选择性、门控特性</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◆转运物质：</w:t>
      </w:r>
      <w:r>
        <w:rPr>
          <w:rFonts w:hint="eastAsia" w:ascii="宋体" w:hAnsi="宋体" w:eastAsia="宋体" w:cs="宋体"/>
          <w:b/>
          <w:bCs/>
          <w:color w:val="000000"/>
          <w:kern w:val="0"/>
          <w:sz w:val="21"/>
          <w:szCs w:val="21"/>
          <w:lang w:val="en-US" w:eastAsia="zh-CN" w:bidi="ar"/>
        </w:rPr>
        <w:t xml:space="preserve"> Na+、 K+、 Ca2+等无机离子</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②以载体为中介的易化扩散：</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转运物质：</w:t>
      </w:r>
      <w:r>
        <w:rPr>
          <w:rFonts w:hint="eastAsia" w:ascii="宋体" w:hAnsi="宋体" w:eastAsia="宋体" w:cs="宋体"/>
          <w:b/>
          <w:bCs/>
          <w:color w:val="000000"/>
          <w:kern w:val="0"/>
          <w:sz w:val="21"/>
          <w:szCs w:val="21"/>
          <w:lang w:val="en-US" w:eastAsia="zh-CN" w:bidi="ar"/>
        </w:rPr>
        <w:t>葡萄糖、氨基酸等化合物。</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color w:val="000000"/>
          <w:kern w:val="0"/>
          <w:sz w:val="21"/>
          <w:szCs w:val="21"/>
          <w:lang w:val="en-US" w:eastAsia="zh-CN" w:bidi="ar"/>
        </w:rPr>
        <w:t xml:space="preserve">特点： </w:t>
      </w:r>
      <w:r>
        <w:rPr>
          <w:rFonts w:hint="eastAsia" w:ascii="宋体" w:hAnsi="宋体" w:eastAsia="宋体" w:cs="宋体"/>
          <w:b/>
          <w:bCs/>
          <w:color w:val="000000"/>
          <w:kern w:val="0"/>
          <w:sz w:val="21"/>
          <w:szCs w:val="21"/>
          <w:lang w:val="en-US" w:eastAsia="zh-CN" w:bidi="ar"/>
        </w:rPr>
        <w:t>①顺浓度梯度； ②有特异性； ③有饱和现象； ④有竞争性抑制 ⑤有竞争性抑制。</w:t>
      </w:r>
    </w:p>
    <w:p>
      <w:pPr>
        <w:keepNext w:val="0"/>
        <w:keepLines w:val="0"/>
        <w:widowControl/>
        <w:suppressLineNumbers w:val="0"/>
        <w:jc w:val="left"/>
        <w:rPr>
          <w:rFonts w:hint="eastAsia" w:ascii="宋体" w:hAnsi="宋体" w:eastAsia="宋体" w:cs="宋体"/>
          <w:sz w:val="21"/>
          <w:szCs w:val="21"/>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被动转运（passive transport passive transport） ：</w:t>
      </w:r>
      <w:r>
        <w:rPr>
          <w:rFonts w:hint="eastAsia" w:ascii="宋体" w:hAnsi="宋体" w:eastAsia="宋体" w:cs="宋体"/>
          <w:color w:val="000000"/>
          <w:kern w:val="0"/>
          <w:sz w:val="21"/>
          <w:szCs w:val="21"/>
          <w:lang w:val="en-US" w:eastAsia="zh-CN" w:bidi="ar"/>
        </w:rPr>
        <w:t>物质顺</w:t>
      </w:r>
      <w:r>
        <w:rPr>
          <w:rFonts w:hint="eastAsia" w:ascii="宋体" w:hAnsi="宋体" w:eastAsia="宋体" w:cs="宋体"/>
          <w:b/>
          <w:bCs/>
          <w:color w:val="000000"/>
          <w:kern w:val="0"/>
          <w:sz w:val="21"/>
          <w:szCs w:val="21"/>
          <w:lang w:val="en-US" w:eastAsia="zh-CN" w:bidi="ar"/>
        </w:rPr>
        <w:t>电-化学梯度</w:t>
      </w:r>
      <w:r>
        <w:rPr>
          <w:rFonts w:hint="eastAsia" w:ascii="宋体" w:hAnsi="宋体" w:eastAsia="宋体" w:cs="宋体"/>
          <w:color w:val="000000"/>
          <w:kern w:val="0"/>
          <w:sz w:val="21"/>
          <w:szCs w:val="21"/>
          <w:lang w:val="en-US" w:eastAsia="zh-CN" w:bidi="ar"/>
        </w:rPr>
        <w:t>进行跨膜转运的过程，细胞本身无须消耗能量。上述两种转运属于被动转运。</w:t>
      </w:r>
    </w:p>
    <w:p>
      <w:pPr>
        <w:keepNext w:val="0"/>
        <w:keepLines w:val="0"/>
        <w:widowControl/>
        <w:suppressLineNumbers w:val="0"/>
        <w:jc w:val="left"/>
        <w:rPr>
          <w:rFonts w:hint="eastAsia" w:ascii="宋体" w:hAnsi="宋体" w:eastAsia="宋体" w:cs="宋体"/>
          <w:sz w:val="21"/>
          <w:szCs w:val="21"/>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 xml:space="preserve">出胞和入胞： </w:t>
      </w:r>
      <w:r>
        <w:rPr>
          <w:rFonts w:hint="eastAsia" w:ascii="宋体" w:hAnsi="宋体" w:eastAsia="宋体" w:cs="宋体"/>
          <w:color w:val="000000"/>
          <w:kern w:val="0"/>
          <w:sz w:val="21"/>
          <w:szCs w:val="21"/>
          <w:lang w:val="en-US" w:eastAsia="zh-CN" w:bidi="ar"/>
        </w:rPr>
        <w:t>一些</w:t>
      </w:r>
      <w:r>
        <w:rPr>
          <w:rFonts w:hint="eastAsia" w:ascii="宋体" w:hAnsi="宋体" w:eastAsia="宋体" w:cs="宋体"/>
          <w:b/>
          <w:bCs/>
          <w:color w:val="000000"/>
          <w:kern w:val="0"/>
          <w:sz w:val="21"/>
          <w:szCs w:val="21"/>
          <w:lang w:val="en-US" w:eastAsia="zh-CN" w:bidi="ar"/>
        </w:rPr>
        <w:t>大分子物质和团块</w:t>
      </w:r>
      <w:r>
        <w:rPr>
          <w:rFonts w:hint="eastAsia" w:ascii="宋体" w:hAnsi="宋体" w:eastAsia="宋体" w:cs="宋体"/>
          <w:color w:val="000000"/>
          <w:kern w:val="0"/>
          <w:sz w:val="21"/>
          <w:szCs w:val="21"/>
          <w:lang w:val="en-US" w:eastAsia="zh-CN" w:bidi="ar"/>
        </w:rPr>
        <w:t xml:space="preserve">，通过膜的更为复杂的结构和功能改变，进出细胞的过程。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出胞作用：主要见于各种</w:t>
      </w:r>
      <w:r>
        <w:rPr>
          <w:rFonts w:hint="eastAsia" w:ascii="宋体" w:hAnsi="宋体" w:eastAsia="宋体" w:cs="宋体"/>
          <w:b/>
          <w:bCs/>
          <w:color w:val="000000"/>
          <w:kern w:val="0"/>
          <w:sz w:val="21"/>
          <w:szCs w:val="21"/>
          <w:lang w:val="en-US" w:eastAsia="zh-CN" w:bidi="ar"/>
        </w:rPr>
        <w:t>细胞的分泌</w:t>
      </w:r>
      <w:r>
        <w:rPr>
          <w:rFonts w:hint="eastAsia" w:ascii="宋体" w:hAnsi="宋体" w:eastAsia="宋体" w:cs="宋体"/>
          <w:color w:val="000000"/>
          <w:kern w:val="0"/>
          <w:sz w:val="21"/>
          <w:szCs w:val="21"/>
          <w:lang w:val="en-US" w:eastAsia="zh-CN" w:bidi="ar"/>
        </w:rPr>
        <w:t>或</w:t>
      </w:r>
      <w:r>
        <w:rPr>
          <w:rFonts w:hint="eastAsia" w:ascii="宋体" w:hAnsi="宋体" w:eastAsia="宋体" w:cs="宋体"/>
          <w:b/>
          <w:bCs/>
          <w:color w:val="000000"/>
          <w:kern w:val="0"/>
          <w:sz w:val="21"/>
          <w:szCs w:val="21"/>
          <w:lang w:val="en-US" w:eastAsia="zh-CN" w:bidi="ar"/>
        </w:rPr>
        <w:t>胞内大分子物质外排</w:t>
      </w:r>
      <w:r>
        <w:rPr>
          <w:rFonts w:hint="eastAsia" w:ascii="宋体" w:hAnsi="宋体" w:eastAsia="宋体" w:cs="宋体"/>
          <w:color w:val="000000"/>
          <w:kern w:val="0"/>
          <w:sz w:val="21"/>
          <w:szCs w:val="21"/>
          <w:lang w:val="en-US" w:eastAsia="zh-CN" w:bidi="ar"/>
        </w:rPr>
        <w:t xml:space="preserve">的过程。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转运物质：</w:t>
      </w:r>
      <w:r>
        <w:rPr>
          <w:rFonts w:hint="eastAsia" w:ascii="宋体" w:hAnsi="宋体" w:eastAsia="宋体" w:cs="宋体"/>
          <w:b/>
          <w:bCs/>
          <w:color w:val="000000"/>
          <w:kern w:val="0"/>
          <w:sz w:val="21"/>
          <w:szCs w:val="21"/>
          <w:lang w:val="en-US" w:eastAsia="zh-CN" w:bidi="ar"/>
        </w:rPr>
        <w:t>神经递质、激素、酶原颗粒、粘液、细胞因子；</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入胞作用：指大分子物质或物质团块进入细胞的过程。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吞饮</w:t>
      </w:r>
      <w:r>
        <w:rPr>
          <w:rFonts w:hint="eastAsia" w:ascii="宋体" w:hAnsi="宋体" w:eastAsia="宋体" w:cs="宋体"/>
          <w:color w:val="000000"/>
          <w:kern w:val="0"/>
          <w:sz w:val="21"/>
          <w:szCs w:val="21"/>
          <w:lang w:val="en-US" w:eastAsia="zh-CN" w:bidi="ar"/>
        </w:rPr>
        <w:t>：如果进入细胞的是</w:t>
      </w:r>
      <w:r>
        <w:rPr>
          <w:rFonts w:hint="eastAsia" w:ascii="宋体" w:hAnsi="宋体" w:eastAsia="宋体" w:cs="宋体"/>
          <w:b/>
          <w:bCs/>
          <w:color w:val="000000"/>
          <w:kern w:val="0"/>
          <w:sz w:val="21"/>
          <w:szCs w:val="21"/>
          <w:lang w:val="en-US" w:eastAsia="zh-CN" w:bidi="ar"/>
        </w:rPr>
        <w:t>液态的物质；</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吞噬</w:t>
      </w:r>
      <w:r>
        <w:rPr>
          <w:rFonts w:hint="eastAsia" w:ascii="宋体" w:hAnsi="宋体" w:eastAsia="宋体" w:cs="宋体"/>
          <w:color w:val="000000"/>
          <w:kern w:val="0"/>
          <w:sz w:val="21"/>
          <w:szCs w:val="21"/>
          <w:lang w:val="en-US" w:eastAsia="zh-CN" w:bidi="ar"/>
        </w:rPr>
        <w:t>：如果进入细胞的是</w:t>
      </w:r>
      <w:r>
        <w:rPr>
          <w:rFonts w:hint="eastAsia" w:ascii="宋体" w:hAnsi="宋体" w:eastAsia="宋体" w:cs="宋体"/>
          <w:b/>
          <w:bCs/>
          <w:color w:val="000000"/>
          <w:kern w:val="0"/>
          <w:sz w:val="21"/>
          <w:szCs w:val="21"/>
          <w:lang w:val="en-US" w:eastAsia="zh-CN" w:bidi="ar"/>
        </w:rPr>
        <w:t>固态的物质</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转运物质：</w:t>
      </w:r>
      <w:r>
        <w:rPr>
          <w:rFonts w:hint="eastAsia" w:ascii="宋体" w:hAnsi="宋体" w:eastAsia="宋体" w:cs="宋体"/>
          <w:b/>
          <w:bCs/>
          <w:color w:val="000000"/>
          <w:kern w:val="0"/>
          <w:sz w:val="21"/>
          <w:szCs w:val="21"/>
          <w:lang w:val="en-US" w:eastAsia="zh-CN" w:bidi="ar"/>
        </w:rPr>
        <w:t>细菌、病毒、异物、脂蛋白颗粒、大分子营养物质等。</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跨细胞膜转运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bCs/>
          <w:color w:val="000000"/>
          <w:kern w:val="0"/>
          <w:sz w:val="21"/>
          <w:szCs w:val="21"/>
          <w:lang w:val="en-US" w:eastAsia="zh-CN" w:bidi="ar"/>
        </w:rPr>
        <w:t>1. 初级主动转运：</w:t>
      </w:r>
      <w:r>
        <w:rPr>
          <w:rFonts w:hint="eastAsia" w:ascii="宋体" w:hAnsi="宋体" w:eastAsia="宋体" w:cs="宋体"/>
          <w:color w:val="000000"/>
          <w:kern w:val="0"/>
          <w:sz w:val="21"/>
          <w:szCs w:val="21"/>
          <w:lang w:val="en-US" w:eastAsia="zh-CN" w:bidi="ar"/>
        </w:rPr>
        <w:t>直接由代谢能驱动，具体是由</w:t>
      </w:r>
      <w:r>
        <w:rPr>
          <w:rFonts w:hint="eastAsia" w:ascii="宋体" w:hAnsi="宋体" w:eastAsia="宋体" w:cs="宋体"/>
          <w:b/>
          <w:bCs/>
          <w:color w:val="000000"/>
          <w:kern w:val="0"/>
          <w:sz w:val="21"/>
          <w:szCs w:val="21"/>
          <w:lang w:val="en-US" w:eastAsia="zh-CN" w:bidi="ar"/>
        </w:rPr>
        <w:t>ATP的水解</w:t>
      </w:r>
      <w:r>
        <w:rPr>
          <w:rFonts w:hint="eastAsia" w:ascii="宋体" w:hAnsi="宋体" w:eastAsia="宋体" w:cs="宋体"/>
          <w:color w:val="000000"/>
          <w:kern w:val="0"/>
          <w:sz w:val="21"/>
          <w:szCs w:val="21"/>
          <w:lang w:val="en-US" w:eastAsia="zh-CN" w:bidi="ar"/>
        </w:rPr>
        <w:t xml:space="preserve"> ，在</w:t>
      </w:r>
      <w:r>
        <w:rPr>
          <w:rFonts w:hint="eastAsia" w:ascii="宋体" w:hAnsi="宋体" w:eastAsia="宋体" w:cs="宋体"/>
          <w:b/>
          <w:bCs/>
          <w:color w:val="000000"/>
          <w:kern w:val="0"/>
          <w:sz w:val="21"/>
          <w:szCs w:val="21"/>
          <w:lang w:val="en-US" w:eastAsia="zh-CN" w:bidi="ar"/>
        </w:rPr>
        <w:t>膜上</w:t>
      </w:r>
      <w:r>
        <w:rPr>
          <w:rFonts w:hint="eastAsia" w:ascii="宋体" w:hAnsi="宋体" w:eastAsia="宋体" w:cs="宋体"/>
          <w:b/>
          <w:bCs/>
          <w:color w:val="FF3300"/>
          <w:kern w:val="0"/>
          <w:sz w:val="21"/>
          <w:szCs w:val="21"/>
          <w:lang w:val="en-US" w:eastAsia="zh-CN" w:bidi="ar"/>
        </w:rPr>
        <w:t>特殊蛋白质</w:t>
      </w:r>
      <w:r>
        <w:rPr>
          <w:rFonts w:hint="eastAsia" w:ascii="宋体" w:hAnsi="宋体" w:eastAsia="宋体" w:cs="宋体"/>
          <w:color w:val="000000"/>
          <w:kern w:val="0"/>
          <w:sz w:val="21"/>
          <w:szCs w:val="21"/>
          <w:lang w:val="en-US" w:eastAsia="zh-CN" w:bidi="ar"/>
        </w:rPr>
        <w:t>的帮助下，将离子</w:t>
      </w:r>
      <w:r>
        <w:rPr>
          <w:rFonts w:hint="eastAsia" w:ascii="宋体" w:hAnsi="宋体" w:eastAsia="宋体" w:cs="宋体"/>
          <w:b/>
          <w:bCs/>
          <w:color w:val="FF3300"/>
          <w:kern w:val="0"/>
          <w:sz w:val="21"/>
          <w:szCs w:val="21"/>
          <w:lang w:val="en-US" w:eastAsia="zh-CN" w:bidi="ar"/>
        </w:rPr>
        <w:t>逆其电化学梯度</w:t>
      </w:r>
      <w:r>
        <w:rPr>
          <w:rFonts w:hint="eastAsia" w:ascii="宋体" w:hAnsi="宋体" w:eastAsia="宋体" w:cs="宋体"/>
          <w:color w:val="000000"/>
          <w:kern w:val="0"/>
          <w:sz w:val="21"/>
          <w:szCs w:val="21"/>
          <w:lang w:val="en-US" w:eastAsia="zh-CN" w:bidi="ar"/>
        </w:rPr>
        <w:t xml:space="preserve">跨膜转运的过程； </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2. 次级主动转运：</w:t>
      </w:r>
      <w:r>
        <w:rPr>
          <w:rFonts w:hint="eastAsia" w:ascii="宋体" w:hAnsi="宋体" w:eastAsia="宋体" w:cs="宋体"/>
          <w:color w:val="000000"/>
          <w:kern w:val="0"/>
          <w:sz w:val="21"/>
          <w:szCs w:val="21"/>
          <w:lang w:val="en-US" w:eastAsia="zh-CN" w:bidi="ar"/>
        </w:rPr>
        <w:t>利用由一种离子（通常是</w:t>
      </w:r>
      <w:r>
        <w:rPr>
          <w:rFonts w:hint="eastAsia" w:ascii="宋体" w:hAnsi="宋体" w:eastAsia="宋体" w:cs="宋体"/>
          <w:b/>
          <w:bCs/>
          <w:color w:val="000000"/>
          <w:kern w:val="0"/>
          <w:sz w:val="21"/>
          <w:szCs w:val="21"/>
          <w:lang w:val="en-US" w:eastAsia="zh-CN" w:bidi="ar"/>
        </w:rPr>
        <w:t>钠离 子</w:t>
      </w:r>
      <w:r>
        <w:rPr>
          <w:rFonts w:hint="eastAsia" w:ascii="宋体" w:hAnsi="宋体" w:eastAsia="宋体" w:cs="宋体"/>
          <w:color w:val="000000"/>
          <w:kern w:val="0"/>
          <w:sz w:val="21"/>
          <w:szCs w:val="21"/>
          <w:lang w:val="en-US" w:eastAsia="zh-CN" w:bidi="ar"/>
        </w:rPr>
        <w:t>）顺其已建立的电化学梯度的流动所提供的能量，</w:t>
      </w:r>
      <w:r>
        <w:rPr>
          <w:rFonts w:hint="eastAsia" w:ascii="宋体" w:hAnsi="宋体" w:eastAsia="宋体" w:cs="宋体"/>
          <w:b/>
          <w:bCs/>
          <w:color w:val="FF3300"/>
          <w:kern w:val="0"/>
          <w:sz w:val="21"/>
          <w:szCs w:val="21"/>
          <w:lang w:val="en-US" w:eastAsia="zh-CN" w:bidi="ar"/>
        </w:rPr>
        <w:t>逆浓度跨膜转运</w:t>
      </w:r>
      <w:r>
        <w:rPr>
          <w:rFonts w:hint="eastAsia" w:ascii="宋体" w:hAnsi="宋体" w:eastAsia="宋体" w:cs="宋体"/>
          <w:color w:val="000000"/>
          <w:kern w:val="0"/>
          <w:sz w:val="21"/>
          <w:szCs w:val="21"/>
          <w:lang w:val="en-US" w:eastAsia="zh-CN" w:bidi="ar"/>
        </w:rPr>
        <w:t>其它离子的过程。</w:t>
      </w:r>
      <w:r>
        <w:rPr>
          <w:rFonts w:hint="eastAsia" w:ascii="宋体" w:hAnsi="宋体" w:eastAsia="宋体" w:cs="宋体"/>
          <w:b/>
          <w:bCs/>
          <w:color w:val="000000"/>
          <w:kern w:val="0"/>
          <w:sz w:val="21"/>
          <w:szCs w:val="21"/>
          <w:lang w:val="en-US" w:eastAsia="zh-CN" w:bidi="ar"/>
        </w:rPr>
        <w:t>或同向（共转运），或反向（离子交换）。</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b/>
          <w:color w:val="000000"/>
          <w:kern w:val="0"/>
          <w:sz w:val="21"/>
          <w:szCs w:val="21"/>
          <w:lang w:val="en-US" w:eastAsia="zh-CN" w:bidi="ar"/>
        </w:rPr>
        <w:t>钠-钾交换泵：</w:t>
      </w:r>
      <w:r>
        <w:rPr>
          <w:rFonts w:hint="eastAsia" w:ascii="宋体" w:hAnsi="宋体" w:eastAsia="宋体" w:cs="宋体"/>
          <w:color w:val="000000"/>
          <w:kern w:val="0"/>
          <w:sz w:val="21"/>
          <w:szCs w:val="21"/>
          <w:lang w:val="en-US" w:eastAsia="zh-CN" w:bidi="ar"/>
        </w:rPr>
        <w:t>即</w:t>
      </w:r>
      <w:r>
        <w:rPr>
          <w:rFonts w:hint="eastAsia" w:ascii="宋体" w:hAnsi="宋体" w:eastAsia="宋体" w:cs="宋体"/>
          <w:b/>
          <w:bCs/>
          <w:color w:val="000000"/>
          <w:kern w:val="0"/>
          <w:sz w:val="21"/>
          <w:szCs w:val="21"/>
          <w:lang w:val="en-US" w:eastAsia="zh-CN" w:bidi="ar"/>
        </w:rPr>
        <w:t>钠-钾ATP酶，</w:t>
      </w:r>
      <w:r>
        <w:rPr>
          <w:rFonts w:hint="eastAsia" w:ascii="宋体" w:hAnsi="宋体" w:eastAsia="宋体" w:cs="宋体"/>
          <w:color w:val="000000"/>
          <w:kern w:val="0"/>
          <w:sz w:val="21"/>
          <w:szCs w:val="21"/>
          <w:lang w:val="en-US" w:eastAsia="zh-CN" w:bidi="ar"/>
        </w:rPr>
        <w:t xml:space="preserve">可水解ATP分子的获取能量进行钠和钾离子的逆浓度转运。 </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1.钠-钾ATP酶的生化特性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a)每水解</w:t>
      </w:r>
      <w:r>
        <w:rPr>
          <w:rFonts w:hint="eastAsia" w:ascii="宋体" w:hAnsi="宋体" w:eastAsia="宋体" w:cs="宋体"/>
          <w:b/>
          <w:bCs/>
          <w:color w:val="000000"/>
          <w:kern w:val="0"/>
          <w:sz w:val="21"/>
          <w:szCs w:val="21"/>
          <w:lang w:val="en-US" w:eastAsia="zh-CN" w:bidi="ar"/>
        </w:rPr>
        <w:t>一个ATP分子</w:t>
      </w:r>
      <w:r>
        <w:rPr>
          <w:rFonts w:hint="eastAsia" w:ascii="宋体" w:hAnsi="宋体" w:eastAsia="宋体" w:cs="宋体"/>
          <w:color w:val="000000"/>
          <w:kern w:val="0"/>
          <w:sz w:val="21"/>
          <w:szCs w:val="21"/>
          <w:lang w:val="en-US" w:eastAsia="zh-CN" w:bidi="ar"/>
        </w:rPr>
        <w:t>，可将</w:t>
      </w:r>
      <w:r>
        <w:rPr>
          <w:rFonts w:hint="eastAsia" w:ascii="宋体" w:hAnsi="宋体" w:eastAsia="宋体" w:cs="宋体"/>
          <w:b/>
          <w:bCs/>
          <w:color w:val="330065"/>
          <w:kern w:val="0"/>
          <w:sz w:val="21"/>
          <w:szCs w:val="21"/>
          <w:lang w:val="en-US" w:eastAsia="zh-CN" w:bidi="ar"/>
        </w:rPr>
        <w:t>两个钾离子</w:t>
      </w:r>
      <w:r>
        <w:rPr>
          <w:rFonts w:hint="eastAsia" w:ascii="宋体" w:hAnsi="宋体" w:eastAsia="宋体" w:cs="宋体"/>
          <w:b/>
          <w:bCs/>
          <w:color w:val="000000"/>
          <w:kern w:val="0"/>
          <w:sz w:val="21"/>
          <w:szCs w:val="21"/>
          <w:lang w:val="en-US" w:eastAsia="zh-CN" w:bidi="ar"/>
        </w:rPr>
        <w:t>运入胞内</w:t>
      </w:r>
      <w:r>
        <w:rPr>
          <w:rFonts w:hint="eastAsia" w:ascii="宋体" w:hAnsi="宋体" w:eastAsia="宋体" w:cs="宋体"/>
          <w:color w:val="000000"/>
          <w:kern w:val="0"/>
          <w:sz w:val="21"/>
          <w:szCs w:val="21"/>
          <w:lang w:val="en-US" w:eastAsia="zh-CN" w:bidi="ar"/>
        </w:rPr>
        <w:t>，同时</w:t>
      </w:r>
      <w:r>
        <w:rPr>
          <w:rFonts w:hint="eastAsia" w:ascii="宋体" w:hAnsi="宋体" w:eastAsia="宋体" w:cs="宋体"/>
          <w:b/>
          <w:bCs/>
          <w:color w:val="000000"/>
          <w:kern w:val="0"/>
          <w:sz w:val="21"/>
          <w:szCs w:val="21"/>
          <w:lang w:val="en-US" w:eastAsia="zh-CN" w:bidi="ar"/>
        </w:rPr>
        <w:t>将</w:t>
      </w:r>
      <w:r>
        <w:rPr>
          <w:rFonts w:hint="eastAsia" w:ascii="宋体" w:hAnsi="宋体" w:eastAsia="宋体" w:cs="宋体"/>
          <w:b/>
          <w:bCs/>
          <w:color w:val="330065"/>
          <w:kern w:val="0"/>
          <w:sz w:val="21"/>
          <w:szCs w:val="21"/>
          <w:lang w:val="en-US" w:eastAsia="zh-CN" w:bidi="ar"/>
        </w:rPr>
        <w:t>三个钠离子</w:t>
      </w:r>
      <w:r>
        <w:rPr>
          <w:rFonts w:hint="eastAsia" w:ascii="宋体" w:hAnsi="宋体" w:eastAsia="宋体" w:cs="宋体"/>
          <w:b/>
          <w:bCs/>
          <w:color w:val="000000"/>
          <w:kern w:val="0"/>
          <w:sz w:val="21"/>
          <w:szCs w:val="21"/>
          <w:lang w:val="en-US" w:eastAsia="zh-CN" w:bidi="ar"/>
        </w:rPr>
        <w:t>跨膜转运至胞外</w:t>
      </w:r>
      <w:r>
        <w:rPr>
          <w:rFonts w:hint="eastAsia" w:ascii="宋体" w:hAnsi="宋体" w:eastAsia="宋体" w:cs="宋体"/>
          <w:color w:val="000000"/>
          <w:kern w:val="0"/>
          <w:sz w:val="21"/>
          <w:szCs w:val="21"/>
          <w:lang w:val="en-US" w:eastAsia="zh-CN" w:bidi="ar"/>
        </w:rPr>
        <w:t xml:space="preserve">；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b) 钠离子的需求是非常</w:t>
      </w:r>
      <w:r>
        <w:rPr>
          <w:rFonts w:hint="eastAsia" w:ascii="宋体" w:hAnsi="宋体" w:eastAsia="宋体" w:cs="宋体"/>
          <w:color w:val="330065"/>
          <w:kern w:val="0"/>
          <w:sz w:val="21"/>
          <w:szCs w:val="21"/>
          <w:lang w:val="en-US" w:eastAsia="zh-CN" w:bidi="ar"/>
        </w:rPr>
        <w:t>特异</w:t>
      </w:r>
      <w:r>
        <w:rPr>
          <w:rFonts w:hint="eastAsia" w:ascii="宋体" w:hAnsi="宋体" w:eastAsia="宋体" w:cs="宋体"/>
          <w:color w:val="000000"/>
          <w:kern w:val="0"/>
          <w:sz w:val="21"/>
          <w:szCs w:val="21"/>
          <w:lang w:val="en-US" w:eastAsia="zh-CN" w:bidi="ar"/>
        </w:rPr>
        <w:t>的，它是</w:t>
      </w:r>
      <w:r>
        <w:rPr>
          <w:rFonts w:hint="eastAsia" w:ascii="宋体" w:hAnsi="宋体" w:eastAsia="宋体" w:cs="宋体"/>
          <w:b/>
          <w:bCs/>
          <w:color w:val="000000"/>
          <w:kern w:val="0"/>
          <w:sz w:val="21"/>
          <w:szCs w:val="21"/>
          <w:lang w:val="en-US" w:eastAsia="zh-CN" w:bidi="ar"/>
        </w:rPr>
        <w:t>净外向转运所接受的唯一底物；</w:t>
      </w:r>
      <w:r>
        <w:rPr>
          <w:rFonts w:hint="eastAsia" w:ascii="宋体" w:hAnsi="宋体" w:eastAsia="宋体" w:cs="宋体"/>
          <w:color w:val="000000"/>
          <w:kern w:val="0"/>
          <w:sz w:val="21"/>
          <w:szCs w:val="21"/>
          <w:lang w:val="en-US" w:eastAsia="zh-CN" w:bidi="ar"/>
        </w:rPr>
        <w:t>相反，它是</w:t>
      </w:r>
      <w:r>
        <w:rPr>
          <w:rFonts w:hint="eastAsia" w:ascii="宋体" w:hAnsi="宋体" w:eastAsia="宋体" w:cs="宋体"/>
          <w:b/>
          <w:bCs/>
          <w:color w:val="000000"/>
          <w:kern w:val="0"/>
          <w:sz w:val="21"/>
          <w:szCs w:val="21"/>
          <w:lang w:val="en-US" w:eastAsia="zh-CN" w:bidi="ar"/>
        </w:rPr>
        <w:t>内向转运所不接受的唯一单价阳离子</w:t>
      </w:r>
      <w:r>
        <w:rPr>
          <w:rFonts w:hint="eastAsia" w:ascii="宋体" w:hAnsi="宋体" w:eastAsia="宋体" w:cs="宋体"/>
          <w:color w:val="000000"/>
          <w:kern w:val="0"/>
          <w:sz w:val="21"/>
          <w:szCs w:val="21"/>
          <w:lang w:val="en-US" w:eastAsia="zh-CN" w:bidi="ar"/>
        </w:rPr>
        <w:t>。这样，</w:t>
      </w:r>
      <w:r>
        <w:rPr>
          <w:rFonts w:hint="eastAsia" w:ascii="宋体" w:hAnsi="宋体" w:eastAsia="宋体" w:cs="宋体"/>
          <w:b/>
          <w:bCs/>
          <w:color w:val="000000"/>
          <w:kern w:val="0"/>
          <w:sz w:val="21"/>
          <w:szCs w:val="21"/>
          <w:lang w:val="en-US" w:eastAsia="zh-CN" w:bidi="ar"/>
        </w:rPr>
        <w:t>锂、铵、铷、铯，以及铊</w:t>
      </w:r>
      <w:r>
        <w:rPr>
          <w:rFonts w:hint="eastAsia" w:ascii="宋体" w:hAnsi="宋体" w:eastAsia="宋体" w:cs="宋体"/>
          <w:color w:val="000000"/>
          <w:kern w:val="0"/>
          <w:sz w:val="21"/>
          <w:szCs w:val="21"/>
          <w:lang w:val="en-US" w:eastAsia="zh-CN" w:bidi="ar"/>
        </w:rPr>
        <w:t xml:space="preserve">都可替代外液中的钾离子； </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color w:val="000000"/>
          <w:kern w:val="0"/>
          <w:sz w:val="21"/>
          <w:szCs w:val="21"/>
          <w:lang w:val="en-US" w:eastAsia="zh-CN" w:bidi="ar"/>
        </w:rPr>
        <w:t>c)</w:t>
      </w:r>
      <w:r>
        <w:rPr>
          <w:rFonts w:hint="eastAsia" w:ascii="宋体" w:hAnsi="宋体" w:eastAsia="宋体" w:cs="宋体"/>
          <w:b/>
          <w:bCs/>
          <w:color w:val="000000"/>
          <w:kern w:val="0"/>
          <w:sz w:val="21"/>
          <w:szCs w:val="21"/>
          <w:lang w:val="en-US" w:eastAsia="zh-CN" w:bidi="ar"/>
        </w:rPr>
        <w:t xml:space="preserve"> 阻断剂：洋地黄糖苷 （哇巴因和毒毛旋花甙元）。</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钠－钾泵：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①本质:Na+-K+依赖性ATP酶，是膜脂质双分子层中的特殊蛋白质。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②</w:t>
      </w:r>
      <w:r>
        <w:rPr>
          <w:rFonts w:hint="eastAsia" w:ascii="宋体" w:hAnsi="宋体" w:eastAsia="宋体" w:cs="宋体"/>
          <w:b/>
          <w:bCs/>
          <w:color w:val="000000"/>
          <w:kern w:val="0"/>
          <w:sz w:val="21"/>
          <w:szCs w:val="21"/>
          <w:lang w:val="en-US" w:eastAsia="zh-CN" w:bidi="ar"/>
        </w:rPr>
        <w:t>激活的条件</w:t>
      </w:r>
      <w:r>
        <w:rPr>
          <w:rFonts w:hint="eastAsia" w:ascii="宋体" w:hAnsi="宋体" w:eastAsia="宋体" w:cs="宋体"/>
          <w:color w:val="000000"/>
          <w:kern w:val="0"/>
          <w:sz w:val="21"/>
          <w:szCs w:val="21"/>
          <w:lang w:val="en-US" w:eastAsia="zh-CN" w:bidi="ar"/>
        </w:rPr>
        <w:t xml:space="preserve">：膜内高钠或膜外高钾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③具体过程： Na+泵胞浆侧有</w:t>
      </w:r>
      <w:r>
        <w:rPr>
          <w:rFonts w:hint="eastAsia" w:ascii="宋体" w:hAnsi="宋体" w:eastAsia="宋体" w:cs="宋体"/>
          <w:b/>
          <w:bCs/>
          <w:color w:val="000000"/>
          <w:kern w:val="0"/>
          <w:sz w:val="21"/>
          <w:szCs w:val="21"/>
          <w:lang w:val="en-US" w:eastAsia="zh-CN" w:bidi="ar"/>
        </w:rPr>
        <w:t>3个Na+以及ATP的结合位点</w:t>
      </w:r>
      <w:r>
        <w:rPr>
          <w:rFonts w:hint="eastAsia" w:ascii="宋体" w:hAnsi="宋体" w:eastAsia="宋体" w:cs="宋体"/>
          <w:color w:val="000000"/>
          <w:kern w:val="0"/>
          <w:sz w:val="21"/>
          <w:szCs w:val="21"/>
          <w:lang w:val="en-US" w:eastAsia="zh-CN" w:bidi="ar"/>
        </w:rPr>
        <w:t>；在膜外表面</w:t>
      </w:r>
      <w:r>
        <w:rPr>
          <w:rFonts w:hint="eastAsia" w:ascii="宋体" w:hAnsi="宋体" w:eastAsia="宋体" w:cs="宋体"/>
          <w:b/>
          <w:bCs/>
          <w:color w:val="000000"/>
          <w:kern w:val="0"/>
          <w:sz w:val="21"/>
          <w:szCs w:val="21"/>
          <w:lang w:val="en-US" w:eastAsia="zh-CN" w:bidi="ar"/>
        </w:rPr>
        <w:t>有2个K+结合位点</w:t>
      </w:r>
      <w:r>
        <w:rPr>
          <w:rFonts w:hint="eastAsia" w:ascii="宋体" w:hAnsi="宋体" w:eastAsia="宋体" w:cs="宋体"/>
          <w:color w:val="000000"/>
          <w:kern w:val="0"/>
          <w:sz w:val="21"/>
          <w:szCs w:val="21"/>
          <w:lang w:val="en-US" w:eastAsia="zh-CN" w:bidi="ar"/>
        </w:rPr>
        <w:t>。当膜内Na+浓度增加时， Na+与泵结合，并刺激ATP水解，使其磷酸化，构型改变，将3个Na+移出到膜外，同时结合2个K+，使</w:t>
      </w:r>
      <w:r>
        <w:rPr>
          <w:rFonts w:hint="eastAsia" w:ascii="宋体" w:hAnsi="宋体" w:eastAsia="宋体" w:cs="宋体"/>
          <w:b/>
          <w:bCs/>
          <w:color w:val="000000"/>
          <w:kern w:val="0"/>
          <w:sz w:val="21"/>
          <w:szCs w:val="21"/>
          <w:lang w:val="en-US" w:eastAsia="zh-CN" w:bidi="ar"/>
        </w:rPr>
        <w:t>泵去磷酸化</w:t>
      </w:r>
      <w:r>
        <w:rPr>
          <w:rFonts w:hint="eastAsia" w:ascii="宋体" w:hAnsi="宋体" w:eastAsia="宋体" w:cs="宋体"/>
          <w:color w:val="000000"/>
          <w:kern w:val="0"/>
          <w:sz w:val="21"/>
          <w:szCs w:val="21"/>
          <w:lang w:val="en-US" w:eastAsia="zh-CN" w:bidi="ar"/>
        </w:rPr>
        <w:t>，构型改变而把K+转入膜内。</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④意义：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330065"/>
          <w:kern w:val="0"/>
          <w:sz w:val="21"/>
          <w:szCs w:val="21"/>
          <w:lang w:val="en-US" w:eastAsia="zh-CN" w:bidi="ar"/>
        </w:rPr>
        <w:t xml:space="preserve">① </w:t>
      </w:r>
      <w:r>
        <w:rPr>
          <w:rFonts w:hint="eastAsia" w:ascii="宋体" w:hAnsi="宋体" w:eastAsia="宋体" w:cs="宋体"/>
          <w:color w:val="000000"/>
          <w:kern w:val="0"/>
          <w:sz w:val="21"/>
          <w:szCs w:val="21"/>
          <w:lang w:val="en-US" w:eastAsia="zh-CN" w:bidi="ar"/>
        </w:rPr>
        <w:t xml:space="preserve">造成的膜内的高钾是许多代谢反应的进行的条件；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330065"/>
          <w:kern w:val="0"/>
          <w:sz w:val="21"/>
          <w:szCs w:val="21"/>
          <w:lang w:val="en-US" w:eastAsia="zh-CN" w:bidi="ar"/>
        </w:rPr>
        <w:t xml:space="preserve">② </w:t>
      </w:r>
      <w:r>
        <w:rPr>
          <w:rFonts w:hint="eastAsia" w:ascii="宋体" w:hAnsi="宋体" w:eastAsia="宋体" w:cs="宋体"/>
          <w:color w:val="000000"/>
          <w:kern w:val="0"/>
          <w:sz w:val="21"/>
          <w:szCs w:val="21"/>
          <w:lang w:val="en-US" w:eastAsia="zh-CN" w:bidi="ar"/>
        </w:rPr>
        <w:t xml:space="preserve">能阻止细胞外钠离子以及与之相伴的水进入细胞，对维持细胞的正常容积有一定意义；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330065"/>
          <w:kern w:val="0"/>
          <w:sz w:val="21"/>
          <w:szCs w:val="21"/>
          <w:lang w:val="en-US" w:eastAsia="zh-CN" w:bidi="ar"/>
        </w:rPr>
        <w:t xml:space="preserve">③ </w:t>
      </w:r>
      <w:r>
        <w:rPr>
          <w:rFonts w:hint="eastAsia" w:ascii="宋体" w:hAnsi="宋体" w:eastAsia="宋体" w:cs="宋体"/>
          <w:color w:val="000000"/>
          <w:kern w:val="0"/>
          <w:sz w:val="21"/>
          <w:szCs w:val="21"/>
          <w:lang w:val="en-US" w:eastAsia="zh-CN" w:bidi="ar"/>
        </w:rPr>
        <w:t xml:space="preserve">钠泵造成的离子不均衡分布是产生生物电从而维持兴奋性的重要前提条件；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330065"/>
          <w:kern w:val="0"/>
          <w:sz w:val="21"/>
          <w:szCs w:val="21"/>
          <w:lang w:val="en-US" w:eastAsia="zh-CN" w:bidi="ar"/>
        </w:rPr>
        <w:t xml:space="preserve">④ </w:t>
      </w:r>
      <w:r>
        <w:rPr>
          <w:rFonts w:hint="eastAsia" w:ascii="宋体" w:hAnsi="宋体" w:eastAsia="宋体" w:cs="宋体"/>
          <w:color w:val="000000"/>
          <w:kern w:val="0"/>
          <w:sz w:val="21"/>
          <w:szCs w:val="21"/>
          <w:lang w:val="en-US" w:eastAsia="zh-CN" w:bidi="ar"/>
        </w:rPr>
        <w:t>钠离子的不均衡分布是继发性主动转运的条件。</w:t>
      </w:r>
    </w:p>
    <w:p>
      <w:pPr>
        <w:keepNext w:val="0"/>
        <w:keepLines w:val="0"/>
        <w:widowControl/>
        <w:suppressLineNumbers w:val="0"/>
        <w:jc w:val="left"/>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注：泵是</w:t>
      </w:r>
      <w:r>
        <w:rPr>
          <w:rFonts w:hint="eastAsia" w:ascii="宋体" w:hAnsi="宋体" w:eastAsia="宋体" w:cs="宋体"/>
          <w:b/>
          <w:bCs/>
          <w:sz w:val="21"/>
          <w:szCs w:val="21"/>
          <w:lang w:val="en-US" w:eastAsia="zh-CN"/>
        </w:rPr>
        <w:t>生电性</w:t>
      </w:r>
      <w:r>
        <w:rPr>
          <w:rFonts w:hint="eastAsia" w:ascii="宋体" w:hAnsi="宋体" w:eastAsia="宋体" w:cs="宋体"/>
          <w:sz w:val="21"/>
          <w:szCs w:val="21"/>
          <w:lang w:val="en-US" w:eastAsia="zh-CN"/>
        </w:rPr>
        <w:t>的。</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肌浆网和内质网的钙ATP酶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转运周期：它以</w:t>
      </w:r>
      <w:r>
        <w:rPr>
          <w:rFonts w:hint="eastAsia" w:ascii="宋体" w:hAnsi="宋体" w:eastAsia="宋体" w:cs="宋体"/>
          <w:b/>
          <w:bCs/>
          <w:color w:val="FF3300"/>
          <w:kern w:val="0"/>
          <w:sz w:val="21"/>
          <w:szCs w:val="21"/>
          <w:lang w:val="en-US" w:eastAsia="zh-CN" w:bidi="ar"/>
        </w:rPr>
        <w:t>两个钙离子</w:t>
      </w:r>
      <w:r>
        <w:rPr>
          <w:rFonts w:hint="eastAsia" w:ascii="宋体" w:hAnsi="宋体" w:eastAsia="宋体" w:cs="宋体"/>
          <w:color w:val="000000"/>
          <w:kern w:val="0"/>
          <w:sz w:val="21"/>
          <w:szCs w:val="21"/>
          <w:lang w:val="en-US" w:eastAsia="zh-CN" w:bidi="ar"/>
        </w:rPr>
        <w:t>结合到面向胞浆的高亲和位点（Km（Ca）100nM）为开始，然后酶被磷酸化，发生构像改变，导致钙离子向网状组分中释放结合钙被释放后，酶随即去磷酸化，并回到起始的分子构像。</w:t>
      </w:r>
    </w:p>
    <w:p>
      <w:pPr>
        <w:keepNext w:val="0"/>
        <w:keepLines w:val="0"/>
        <w:widowControl/>
        <w:suppressLineNumbers w:val="0"/>
        <w:jc w:val="left"/>
        <w:rPr>
          <w:rFonts w:hint="eastAsia" w:ascii="宋体" w:hAnsi="宋体" w:eastAsia="宋体" w:cs="宋体"/>
          <w:b/>
          <w:bCs/>
          <w:sz w:val="21"/>
          <w:szCs w:val="21"/>
        </w:rPr>
      </w:pPr>
      <w:r>
        <w:rPr>
          <w:rFonts w:hint="eastAsia" w:ascii="宋体" w:hAnsi="宋体" w:eastAsia="宋体" w:cs="宋体"/>
          <w:b/>
          <w:bCs/>
          <w:color w:val="000000"/>
          <w:kern w:val="0"/>
          <w:sz w:val="21"/>
          <w:szCs w:val="21"/>
          <w:lang w:val="en-US" w:eastAsia="zh-CN" w:bidi="ar"/>
        </w:rPr>
        <w:t>质膜钙ATP酶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a) 钙ATP酶也见于所有细胞的质膜；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 xml:space="preserve">b) 质膜钙ATP酶在结构和功能上与它在内质网和肌浆网上的类似； </w:t>
      </w:r>
    </w:p>
    <w:p>
      <w:pPr>
        <w:keepNext w:val="0"/>
        <w:keepLines w:val="0"/>
        <w:widowControl/>
        <w:suppressLineNumbers w:val="0"/>
        <w:jc w:val="left"/>
        <w:rPr>
          <w:rFonts w:hint="eastAsia" w:ascii="宋体" w:hAnsi="宋体" w:eastAsia="宋体" w:cs="宋体"/>
          <w:sz w:val="21"/>
          <w:szCs w:val="21"/>
        </w:rPr>
      </w:pPr>
      <w:r>
        <w:rPr>
          <w:rFonts w:hint="eastAsia" w:ascii="宋体" w:hAnsi="宋体" w:eastAsia="宋体" w:cs="宋体"/>
          <w:color w:val="000000"/>
          <w:kern w:val="0"/>
          <w:sz w:val="21"/>
          <w:szCs w:val="21"/>
          <w:lang w:val="en-US" w:eastAsia="zh-CN" w:bidi="ar"/>
        </w:rPr>
        <w:t>c) 胞内结合位点有高的钙亲和性，但在整个转运周期中</w:t>
      </w:r>
      <w:r>
        <w:rPr>
          <w:rFonts w:hint="eastAsia" w:ascii="宋体" w:hAnsi="宋体" w:eastAsia="宋体" w:cs="宋体"/>
          <w:b/>
          <w:bCs/>
          <w:color w:val="000000"/>
          <w:kern w:val="0"/>
          <w:sz w:val="21"/>
          <w:szCs w:val="21"/>
          <w:lang w:val="en-US" w:eastAsia="zh-CN" w:bidi="ar"/>
        </w:rPr>
        <w:t>只有</w:t>
      </w:r>
      <w:r>
        <w:rPr>
          <w:rFonts w:hint="eastAsia" w:ascii="宋体" w:hAnsi="宋体" w:eastAsia="宋体" w:cs="宋体"/>
          <w:b/>
          <w:bCs/>
          <w:color w:val="FF3300"/>
          <w:kern w:val="0"/>
          <w:sz w:val="21"/>
          <w:szCs w:val="21"/>
          <w:lang w:val="en-US" w:eastAsia="zh-CN" w:bidi="ar"/>
        </w:rPr>
        <w:t>一个钙离子</w:t>
      </w:r>
      <w:r>
        <w:rPr>
          <w:rFonts w:hint="eastAsia" w:ascii="宋体" w:hAnsi="宋体" w:eastAsia="宋体" w:cs="宋体"/>
          <w:b/>
          <w:bCs/>
          <w:color w:val="000000"/>
          <w:kern w:val="0"/>
          <w:sz w:val="21"/>
          <w:szCs w:val="21"/>
          <w:lang w:val="en-US" w:eastAsia="zh-CN" w:bidi="ar"/>
        </w:rPr>
        <w:t>被结合</w:t>
      </w:r>
      <w:r>
        <w:rPr>
          <w:rFonts w:hint="eastAsia" w:ascii="宋体" w:hAnsi="宋体" w:eastAsia="宋体" w:cs="宋体"/>
          <w:color w:val="000000"/>
          <w:kern w:val="0"/>
          <w:sz w:val="21"/>
          <w:szCs w:val="21"/>
          <w:lang w:val="en-US" w:eastAsia="zh-CN" w:bidi="ar"/>
        </w:rPr>
        <w:t>。</w:t>
      </w: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p>
    <w:p>
      <w:pPr>
        <w:keepNext w:val="0"/>
        <w:keepLines w:val="0"/>
        <w:widowControl/>
        <w:suppressLineNumbers w:val="0"/>
        <w:jc w:val="left"/>
        <w:rPr>
          <w:rFonts w:hint="eastAsia" w:ascii="宋体" w:hAnsi="宋体" w:eastAsia="宋体" w:cs="宋体"/>
          <w:b/>
          <w:bCs/>
          <w:color w:val="000000"/>
          <w:kern w:val="0"/>
          <w:sz w:val="21"/>
          <w:szCs w:val="21"/>
          <w:lang w:val="en-US" w:eastAsia="zh-CN" w:bidi="ar"/>
        </w:rPr>
      </w:pPr>
      <w:r>
        <w:rPr>
          <w:rFonts w:hint="eastAsia" w:ascii="宋体" w:hAnsi="宋体" w:eastAsia="宋体" w:cs="宋体"/>
          <w:b/>
          <w:bCs/>
          <w:color w:val="000000"/>
          <w:kern w:val="0"/>
          <w:sz w:val="21"/>
          <w:szCs w:val="21"/>
          <w:lang w:val="en-US" w:eastAsia="zh-CN" w:bidi="ar"/>
        </w:rPr>
        <w:t xml:space="preserve">NCX 转运系统（Na-Ca交换） </w:t>
      </w:r>
      <w:r>
        <w:rPr>
          <w:rFonts w:hint="eastAsia" w:ascii="宋体" w:hAnsi="宋体" w:eastAsia="宋体" w:cs="宋体"/>
          <w:color w:val="000000"/>
          <w:kern w:val="0"/>
          <w:sz w:val="21"/>
          <w:szCs w:val="21"/>
          <w:lang w:val="en-US" w:eastAsia="zh-CN" w:bidi="ar"/>
        </w:rPr>
        <w:t>：NCX对于</w:t>
      </w:r>
      <w:r>
        <w:rPr>
          <w:rFonts w:hint="eastAsia" w:ascii="宋体" w:hAnsi="宋体" w:eastAsia="宋体" w:cs="宋体"/>
          <w:b/>
          <w:bCs/>
          <w:color w:val="000000"/>
          <w:kern w:val="0"/>
          <w:sz w:val="21"/>
          <w:szCs w:val="21"/>
          <w:lang w:val="en-US" w:eastAsia="zh-CN" w:bidi="ar"/>
        </w:rPr>
        <w:t>每</w:t>
      </w:r>
      <w:r>
        <w:rPr>
          <w:rFonts w:hint="eastAsia" w:ascii="宋体" w:hAnsi="宋体" w:eastAsia="宋体" w:cs="宋体"/>
          <w:b/>
          <w:bCs/>
          <w:color w:val="FF3300"/>
          <w:kern w:val="0"/>
          <w:sz w:val="21"/>
          <w:szCs w:val="21"/>
          <w:lang w:val="en-US" w:eastAsia="zh-CN" w:bidi="ar"/>
        </w:rPr>
        <w:t>三个钠离子</w:t>
      </w:r>
      <w:r>
        <w:rPr>
          <w:rFonts w:hint="eastAsia" w:ascii="宋体" w:hAnsi="宋体" w:eastAsia="宋体" w:cs="宋体"/>
          <w:b/>
          <w:bCs/>
          <w:color w:val="000000"/>
          <w:kern w:val="0"/>
          <w:sz w:val="21"/>
          <w:szCs w:val="21"/>
          <w:lang w:val="en-US" w:eastAsia="zh-CN" w:bidi="ar"/>
        </w:rPr>
        <w:t>进入胞内</w:t>
      </w:r>
      <w:r>
        <w:rPr>
          <w:rFonts w:hint="eastAsia" w:ascii="宋体" w:hAnsi="宋体" w:eastAsia="宋体" w:cs="宋体"/>
          <w:color w:val="000000"/>
          <w:kern w:val="0"/>
          <w:sz w:val="21"/>
          <w:szCs w:val="21"/>
          <w:lang w:val="en-US" w:eastAsia="zh-CN" w:bidi="ar"/>
        </w:rPr>
        <w:t>，转运分子将</w:t>
      </w:r>
      <w:r>
        <w:rPr>
          <w:rFonts w:hint="eastAsia" w:ascii="宋体" w:hAnsi="宋体" w:eastAsia="宋体" w:cs="宋体"/>
          <w:b/>
          <w:bCs/>
          <w:color w:val="FF3300"/>
          <w:kern w:val="0"/>
          <w:sz w:val="21"/>
          <w:szCs w:val="21"/>
          <w:lang w:val="en-US" w:eastAsia="zh-CN" w:bidi="ar"/>
        </w:rPr>
        <w:t>一个钙离子</w:t>
      </w:r>
      <w:r>
        <w:rPr>
          <w:rFonts w:hint="eastAsia" w:ascii="宋体" w:hAnsi="宋体" w:eastAsia="宋体" w:cs="宋体"/>
          <w:b/>
          <w:bCs/>
          <w:color w:val="000000"/>
          <w:kern w:val="0"/>
          <w:sz w:val="21"/>
          <w:szCs w:val="21"/>
          <w:lang w:val="en-US" w:eastAsia="zh-CN" w:bidi="ar"/>
        </w:rPr>
        <w:t>运出胞外</w:t>
      </w:r>
      <w:r>
        <w:rPr>
          <w:rFonts w:hint="eastAsia" w:ascii="宋体" w:hAnsi="宋体" w:eastAsia="宋体" w:cs="宋体"/>
          <w:color w:val="000000"/>
          <w:kern w:val="0"/>
          <w:sz w:val="21"/>
          <w:szCs w:val="21"/>
          <w:lang w:val="en-US" w:eastAsia="zh-CN" w:bidi="ar"/>
        </w:rPr>
        <w:t>。NCX交换器对钙的亲和性比钙ATP酶低，但是由于交换分子的密度高得多，它们的转运能力约</w:t>
      </w:r>
      <w:r>
        <w:rPr>
          <w:rFonts w:hint="eastAsia" w:ascii="宋体" w:hAnsi="宋体" w:eastAsia="宋体" w:cs="宋体"/>
          <w:b/>
          <w:bCs/>
          <w:color w:val="000000"/>
          <w:kern w:val="0"/>
          <w:sz w:val="21"/>
          <w:szCs w:val="21"/>
          <w:lang w:val="en-US" w:eastAsia="zh-CN" w:bidi="ar"/>
        </w:rPr>
        <w:t>高50倍。</w:t>
      </w:r>
    </w:p>
    <w:p>
      <w:pPr>
        <w:keepNext w:val="0"/>
        <w:keepLines w:val="0"/>
        <w:widowControl/>
        <w:suppressLineNumbers w:val="0"/>
        <w:jc w:val="left"/>
        <w:rPr>
          <w:rFonts w:ascii="隶书" w:hAnsi="隶书" w:eastAsia="隶书" w:cs="隶书"/>
          <w:b/>
          <w:bCs/>
          <w:color w:val="000000"/>
          <w:kern w:val="0"/>
          <w:sz w:val="17"/>
          <w:szCs w:val="17"/>
          <w:lang w:val="en-US" w:eastAsia="zh-CN" w:bidi="ar"/>
        </w:rPr>
      </w:pPr>
    </w:p>
    <w:p>
      <w:pPr>
        <w:keepNext w:val="0"/>
        <w:keepLines w:val="0"/>
        <w:widowControl/>
        <w:numPr>
          <w:ilvl w:val="0"/>
          <w:numId w:val="1"/>
        </w:numPr>
        <w:suppressLineNumbers w:val="0"/>
        <w:ind w:left="1680" w:leftChars="0" w:firstLine="420" w:firstLineChars="0"/>
        <w:jc w:val="left"/>
        <w:rPr>
          <w:rFonts w:hint="eastAsia" w:ascii="宋体" w:hAnsi="宋体" w:eastAsia="宋体" w:cs="宋体"/>
          <w:b/>
          <w:bCs/>
          <w:color w:val="000000"/>
          <w:kern w:val="0"/>
          <w:sz w:val="36"/>
          <w:szCs w:val="36"/>
          <w:lang w:val="en-US" w:eastAsia="zh-CN" w:bidi="ar"/>
        </w:rPr>
      </w:pPr>
      <w:r>
        <w:rPr>
          <w:rFonts w:hint="eastAsia" w:ascii="宋体" w:hAnsi="宋体" w:eastAsia="宋体" w:cs="宋体"/>
          <w:b/>
          <w:bCs/>
          <w:color w:val="000000"/>
          <w:kern w:val="0"/>
          <w:sz w:val="36"/>
          <w:szCs w:val="36"/>
          <w:lang w:val="en-US" w:eastAsia="zh-CN" w:bidi="ar"/>
        </w:rPr>
        <w:t>静息膜电位的离子基础</w:t>
      </w:r>
    </w:p>
    <w:p>
      <w:pPr>
        <w:keepNext w:val="0"/>
        <w:keepLines w:val="0"/>
        <w:widowControl/>
        <w:numPr>
          <w:ilvl w:val="0"/>
          <w:numId w:val="0"/>
        </w:numPr>
        <w:suppressLineNumbers w:val="0"/>
        <w:jc w:val="left"/>
      </w:pPr>
      <w:r>
        <w:drawing>
          <wp:inline distT="0" distB="0" distL="114300" distR="114300">
            <wp:extent cx="2753360" cy="1711325"/>
            <wp:effectExtent l="0" t="0" r="5080" b="1079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2753360" cy="1711325"/>
                    </a:xfrm>
                    <a:prstGeom prst="rect">
                      <a:avLst/>
                    </a:prstGeom>
                    <a:noFill/>
                    <a:ln>
                      <a:noFill/>
                    </a:ln>
                  </pic:spPr>
                </pic:pic>
              </a:graphicData>
            </a:graphic>
          </wp:inline>
        </w:drawing>
      </w:r>
      <w:r>
        <w:drawing>
          <wp:inline distT="0" distB="0" distL="114300" distR="114300">
            <wp:extent cx="2747645" cy="1457960"/>
            <wp:effectExtent l="0" t="0" r="10795"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2747645" cy="1457960"/>
                    </a:xfrm>
                    <a:prstGeom prst="rect">
                      <a:avLst/>
                    </a:prstGeom>
                    <a:noFill/>
                    <a:ln>
                      <a:noFill/>
                    </a:ln>
                  </pic:spPr>
                </pic:pic>
              </a:graphicData>
            </a:graphic>
          </wp:inline>
        </w:drawing>
      </w:r>
      <w:r>
        <w:drawing>
          <wp:inline distT="0" distB="0" distL="114300" distR="114300">
            <wp:extent cx="2641600" cy="1504315"/>
            <wp:effectExtent l="0" t="0" r="1016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2641600" cy="1504315"/>
                    </a:xfrm>
                    <a:prstGeom prst="rect">
                      <a:avLst/>
                    </a:prstGeom>
                    <a:noFill/>
                    <a:ln>
                      <a:noFill/>
                    </a:ln>
                  </pic:spPr>
                </pic:pic>
              </a:graphicData>
            </a:graphic>
          </wp:inline>
        </w:drawing>
      </w:r>
      <w:r>
        <w:drawing>
          <wp:inline distT="0" distB="0" distL="114300" distR="114300">
            <wp:extent cx="2669540" cy="1543050"/>
            <wp:effectExtent l="0" t="0" r="12700" b="1143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2669540" cy="154305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2608580" cy="1692275"/>
            <wp:effectExtent l="0" t="0" r="12700" b="1460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2608580" cy="1692275"/>
                    </a:xfrm>
                    <a:prstGeom prst="rect">
                      <a:avLst/>
                    </a:prstGeom>
                    <a:noFill/>
                    <a:ln>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rPr>
          <w:sz w:val="36"/>
          <w:szCs w:val="36"/>
        </w:rPr>
      </w:pPr>
    </w:p>
    <w:p>
      <w:pPr>
        <w:keepNext w:val="0"/>
        <w:keepLines w:val="0"/>
        <w:widowControl/>
        <w:numPr>
          <w:ilvl w:val="0"/>
          <w:numId w:val="0"/>
        </w:numPr>
        <w:suppressLineNumbers w:val="0"/>
        <w:jc w:val="left"/>
      </w:pPr>
      <w:r>
        <w:drawing>
          <wp:inline distT="0" distB="0" distL="114300" distR="114300">
            <wp:extent cx="2693670" cy="1604010"/>
            <wp:effectExtent l="0" t="0" r="3810" b="1143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2693670" cy="1604010"/>
                    </a:xfrm>
                    <a:prstGeom prst="rect">
                      <a:avLst/>
                    </a:prstGeom>
                    <a:noFill/>
                    <a:ln>
                      <a:noFill/>
                    </a:ln>
                  </pic:spPr>
                </pic:pic>
              </a:graphicData>
            </a:graphic>
          </wp:inline>
        </w:drawing>
      </w:r>
      <w:r>
        <w:drawing>
          <wp:inline distT="0" distB="0" distL="114300" distR="114300">
            <wp:extent cx="2710815" cy="1826260"/>
            <wp:effectExtent l="0" t="0" r="1905"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2710815" cy="18262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2724150" cy="1572895"/>
            <wp:effectExtent l="0" t="0" r="3810" b="1206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2724150" cy="157289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2720340" cy="1720215"/>
            <wp:effectExtent l="0" t="0" r="762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2720340" cy="172021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2606040" cy="1649095"/>
            <wp:effectExtent l="0" t="0" r="0" b="1206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2606040" cy="164909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2818130" cy="1624965"/>
            <wp:effectExtent l="0" t="0" r="127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2818130" cy="162496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2871470" cy="2043430"/>
            <wp:effectExtent l="0" t="0" r="8890" b="1397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2871470" cy="204343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2893060" cy="1511935"/>
            <wp:effectExtent l="0" t="0" r="2540" b="1206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2893060" cy="151193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23360" cy="670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4023360" cy="6705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810000" cy="76962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3810000" cy="76962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817620" cy="678180"/>
            <wp:effectExtent l="0" t="0" r="762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9"/>
                    <a:stretch>
                      <a:fillRect/>
                    </a:stretch>
                  </pic:blipFill>
                  <pic:spPr>
                    <a:xfrm>
                      <a:off x="0" y="0"/>
                      <a:ext cx="3817620" cy="6781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832860" cy="1059180"/>
            <wp:effectExtent l="0" t="0" r="762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0"/>
                    <a:stretch>
                      <a:fillRect/>
                    </a:stretch>
                  </pic:blipFill>
                  <pic:spPr>
                    <a:xfrm>
                      <a:off x="0" y="0"/>
                      <a:ext cx="3832860" cy="10591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00500" cy="769620"/>
            <wp:effectExtent l="0" t="0" r="762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4000500" cy="76962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832860" cy="541020"/>
            <wp:effectExtent l="0" t="0" r="7620" b="762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2"/>
                    <a:stretch>
                      <a:fillRect/>
                    </a:stretch>
                  </pic:blipFill>
                  <pic:spPr>
                    <a:xfrm>
                      <a:off x="0" y="0"/>
                      <a:ext cx="3832860" cy="54102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939540" cy="556260"/>
            <wp:effectExtent l="0" t="0" r="762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stretch>
                      <a:fillRect/>
                    </a:stretch>
                  </pic:blipFill>
                  <pic:spPr>
                    <a:xfrm>
                      <a:off x="0" y="0"/>
                      <a:ext cx="3939540" cy="5562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977640" cy="6248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4"/>
                    <a:stretch>
                      <a:fillRect/>
                    </a:stretch>
                  </pic:blipFill>
                  <pic:spPr>
                    <a:xfrm>
                      <a:off x="0" y="0"/>
                      <a:ext cx="3977640" cy="6248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985260" cy="2446020"/>
            <wp:effectExtent l="0" t="0" r="762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5"/>
                    <a:stretch>
                      <a:fillRect/>
                    </a:stretch>
                  </pic:blipFill>
                  <pic:spPr>
                    <a:xfrm>
                      <a:off x="0" y="0"/>
                      <a:ext cx="3985260" cy="244602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406140" cy="2222500"/>
            <wp:effectExtent l="0" t="0" r="762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6"/>
                    <a:stretch>
                      <a:fillRect/>
                    </a:stretch>
                  </pic:blipFill>
                  <pic:spPr>
                    <a:xfrm>
                      <a:off x="0" y="0"/>
                      <a:ext cx="3406140" cy="22225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198620" cy="1165860"/>
            <wp:effectExtent l="0" t="0" r="762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4198620" cy="11658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177665" cy="2025015"/>
            <wp:effectExtent l="0" t="0" r="13335" b="19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8"/>
                    <a:stretch>
                      <a:fillRect/>
                    </a:stretch>
                  </pic:blipFill>
                  <pic:spPr>
                    <a:xfrm>
                      <a:off x="0" y="0"/>
                      <a:ext cx="4177665" cy="202501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657600" cy="2895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9"/>
                    <a:stretch>
                      <a:fillRect/>
                    </a:stretch>
                  </pic:blipFill>
                  <pic:spPr>
                    <a:xfrm>
                      <a:off x="0" y="0"/>
                      <a:ext cx="3657600" cy="2895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2004060" cy="640080"/>
            <wp:effectExtent l="0" t="0" r="762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0"/>
                    <a:stretch>
                      <a:fillRect/>
                    </a:stretch>
                  </pic:blipFill>
                  <pic:spPr>
                    <a:xfrm>
                      <a:off x="0" y="0"/>
                      <a:ext cx="2004060" cy="6400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665220" cy="861060"/>
            <wp:effectExtent l="0" t="0" r="762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1"/>
                    <a:stretch>
                      <a:fillRect/>
                    </a:stretch>
                  </pic:blipFill>
                  <pic:spPr>
                    <a:xfrm>
                      <a:off x="0" y="0"/>
                      <a:ext cx="3665220" cy="8610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985260" cy="723900"/>
            <wp:effectExtent l="0" t="0" r="762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3985260" cy="7239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2659380" cy="449580"/>
            <wp:effectExtent l="0" t="0" r="7620" b="762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2659380" cy="4495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855720" cy="134112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3855720" cy="1341120"/>
                    </a:xfrm>
                    <a:prstGeom prst="rect">
                      <a:avLst/>
                    </a:prstGeom>
                    <a:noFill/>
                    <a:ln>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r>
        <w:drawing>
          <wp:inline distT="0" distB="0" distL="114300" distR="114300">
            <wp:extent cx="3276600" cy="1287780"/>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3276600" cy="12877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00500" cy="2049780"/>
            <wp:effectExtent l="0" t="0" r="7620" b="762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4000500" cy="2049780"/>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eastAsia" w:eastAsiaTheme="minorEastAsia"/>
          <w:lang w:val="en-US" w:eastAsia="zh-CN"/>
        </w:rPr>
      </w:pPr>
      <w:r>
        <w:rPr>
          <w:rFonts w:hint="eastAsia"/>
          <w:lang w:val="en-US" w:eastAsia="zh-CN"/>
        </w:rPr>
        <w:t>神经胶质细胞：</w:t>
      </w:r>
    </w:p>
    <w:p>
      <w:pPr>
        <w:keepNext w:val="0"/>
        <w:keepLines w:val="0"/>
        <w:widowControl/>
        <w:numPr>
          <w:ilvl w:val="0"/>
          <w:numId w:val="0"/>
        </w:numPr>
        <w:suppressLineNumbers w:val="0"/>
        <w:jc w:val="left"/>
      </w:pPr>
      <w:r>
        <w:drawing>
          <wp:inline distT="0" distB="0" distL="114300" distR="114300">
            <wp:extent cx="3878580" cy="2545080"/>
            <wp:effectExtent l="0" t="0" r="762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3878580" cy="25450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2308860" cy="228600"/>
            <wp:effectExtent l="0" t="0" r="762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8"/>
                    <a:stretch>
                      <a:fillRect/>
                    </a:stretch>
                  </pic:blipFill>
                  <pic:spPr>
                    <a:xfrm>
                      <a:off x="0" y="0"/>
                      <a:ext cx="2308860" cy="2286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848100" cy="1181100"/>
            <wp:effectExtent l="0" t="0" r="762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9"/>
                    <a:stretch>
                      <a:fillRect/>
                    </a:stretch>
                  </pic:blipFill>
                  <pic:spPr>
                    <a:xfrm>
                      <a:off x="0" y="0"/>
                      <a:ext cx="3848100" cy="11811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916680" cy="283464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0"/>
                    <a:stretch>
                      <a:fillRect/>
                    </a:stretch>
                  </pic:blipFill>
                  <pic:spPr>
                    <a:xfrm>
                      <a:off x="0" y="0"/>
                      <a:ext cx="3916680" cy="28346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977640" cy="2590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3977640" cy="25908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749040" cy="1470660"/>
            <wp:effectExtent l="0" t="0" r="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3749040" cy="14706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305300" cy="153924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4305300" cy="15392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312920" cy="754380"/>
            <wp:effectExtent l="0" t="0" r="0" b="762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4312920" cy="7543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38600" cy="146304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4038600" cy="14630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457700" cy="2644140"/>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6"/>
                    <a:stretch>
                      <a:fillRect/>
                    </a:stretch>
                  </pic:blipFill>
                  <pic:spPr>
                    <a:xfrm>
                      <a:off x="0" y="0"/>
                      <a:ext cx="4457700" cy="26441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411980" cy="1478280"/>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7"/>
                    <a:stretch>
                      <a:fillRect/>
                    </a:stretch>
                  </pic:blipFill>
                  <pic:spPr>
                    <a:xfrm>
                      <a:off x="0" y="0"/>
                      <a:ext cx="4411980" cy="14782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206240" cy="6781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8"/>
                    <a:stretch>
                      <a:fillRect/>
                    </a:stretch>
                  </pic:blipFill>
                  <pic:spPr>
                    <a:xfrm>
                      <a:off x="0" y="0"/>
                      <a:ext cx="4206240" cy="6781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23360" cy="2339340"/>
            <wp:effectExtent l="0" t="0" r="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4023360" cy="23393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373880" cy="4114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4373880" cy="4114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145280" cy="2827020"/>
            <wp:effectExtent l="0" t="0" r="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4145280" cy="282702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893820" cy="2453640"/>
            <wp:effectExtent l="0" t="0" r="762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2"/>
                    <a:stretch>
                      <a:fillRect/>
                    </a:stretch>
                  </pic:blipFill>
                  <pic:spPr>
                    <a:xfrm>
                      <a:off x="0" y="0"/>
                      <a:ext cx="3893820" cy="24536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343400" cy="254508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4343400" cy="25450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343400" cy="29718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4"/>
                    <a:stretch>
                      <a:fillRect/>
                    </a:stretch>
                  </pic:blipFill>
                  <pic:spPr>
                    <a:xfrm>
                      <a:off x="0" y="0"/>
                      <a:ext cx="4343400" cy="2971800"/>
                    </a:xfrm>
                    <a:prstGeom prst="rect">
                      <a:avLst/>
                    </a:prstGeom>
                    <a:noFill/>
                    <a:ln>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rPr>
          <w:rFonts w:hint="default" w:eastAsiaTheme="minorEastAsia"/>
          <w:lang w:val="en-US" w:eastAsia="zh-CN"/>
        </w:rPr>
      </w:pPr>
      <w:r>
        <w:rPr>
          <w:rFonts w:hint="eastAsia"/>
          <w:lang w:val="en-US" w:eastAsia="zh-CN"/>
        </w:rPr>
        <w:t>重要可能出简答题：</w:t>
      </w:r>
    </w:p>
    <w:p>
      <w:pPr>
        <w:keepNext w:val="0"/>
        <w:keepLines w:val="0"/>
        <w:widowControl/>
        <w:numPr>
          <w:ilvl w:val="0"/>
          <w:numId w:val="0"/>
        </w:numPr>
        <w:suppressLineNumbers w:val="0"/>
        <w:jc w:val="left"/>
      </w:pPr>
      <w:r>
        <w:drawing>
          <wp:inline distT="0" distB="0" distL="114300" distR="114300">
            <wp:extent cx="4572000" cy="307848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5"/>
                    <a:stretch>
                      <a:fillRect/>
                    </a:stretch>
                  </pic:blipFill>
                  <pic:spPr>
                    <a:xfrm>
                      <a:off x="0" y="0"/>
                      <a:ext cx="4572000" cy="30784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549140" cy="3032760"/>
            <wp:effectExtent l="0" t="0" r="762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6"/>
                    <a:stretch>
                      <a:fillRect/>
                    </a:stretch>
                  </pic:blipFill>
                  <pic:spPr>
                    <a:xfrm>
                      <a:off x="0" y="0"/>
                      <a:ext cx="4549140" cy="30327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08120" cy="1379220"/>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57"/>
                    <a:stretch>
                      <a:fillRect/>
                    </a:stretch>
                  </pic:blipFill>
                  <pic:spPr>
                    <a:xfrm>
                      <a:off x="0" y="0"/>
                      <a:ext cx="4008120" cy="137922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145280" cy="3147060"/>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8"/>
                    <a:stretch>
                      <a:fillRect/>
                    </a:stretch>
                  </pic:blipFill>
                  <pic:spPr>
                    <a:xfrm>
                      <a:off x="0" y="0"/>
                      <a:ext cx="4145280" cy="31470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15740" cy="3162300"/>
            <wp:effectExtent l="0" t="0" r="762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stretch>
                      <a:fillRect/>
                    </a:stretch>
                  </pic:blipFill>
                  <pic:spPr>
                    <a:xfrm>
                      <a:off x="0" y="0"/>
                      <a:ext cx="4015740" cy="31623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99560" cy="24993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4099560" cy="24993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457700" cy="346710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4457700" cy="34671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668395" cy="2559050"/>
            <wp:effectExtent l="0" t="0" r="4445" b="12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2"/>
                    <a:stretch>
                      <a:fillRect/>
                    </a:stretch>
                  </pic:blipFill>
                  <pic:spPr>
                    <a:xfrm>
                      <a:off x="0" y="0"/>
                      <a:ext cx="3668395" cy="255905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95115" cy="2345055"/>
            <wp:effectExtent l="0" t="0" r="4445"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3"/>
                    <a:stretch>
                      <a:fillRect/>
                    </a:stretch>
                  </pic:blipFill>
                  <pic:spPr>
                    <a:xfrm>
                      <a:off x="0" y="0"/>
                      <a:ext cx="4095115" cy="234505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815840" cy="237744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4"/>
                    <a:stretch>
                      <a:fillRect/>
                    </a:stretch>
                  </pic:blipFill>
                  <pic:spPr>
                    <a:xfrm>
                      <a:off x="0" y="0"/>
                      <a:ext cx="4815840" cy="23774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968240" cy="333756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5"/>
                    <a:stretch>
                      <a:fillRect/>
                    </a:stretch>
                  </pic:blipFill>
                  <pic:spPr>
                    <a:xfrm>
                      <a:off x="0" y="0"/>
                      <a:ext cx="4968240" cy="33375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602480" cy="269748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6"/>
                    <a:stretch>
                      <a:fillRect/>
                    </a:stretch>
                  </pic:blipFill>
                  <pic:spPr>
                    <a:xfrm>
                      <a:off x="0" y="0"/>
                      <a:ext cx="4602480" cy="26974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285615" cy="2502535"/>
            <wp:effectExtent l="0" t="0" r="12065" b="1206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67"/>
                    <a:stretch>
                      <a:fillRect/>
                    </a:stretch>
                  </pic:blipFill>
                  <pic:spPr>
                    <a:xfrm>
                      <a:off x="0" y="0"/>
                      <a:ext cx="4285615" cy="250253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701540" cy="2788920"/>
            <wp:effectExtent l="0" t="0" r="762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8"/>
                    <a:stretch>
                      <a:fillRect/>
                    </a:stretch>
                  </pic:blipFill>
                  <pic:spPr>
                    <a:xfrm>
                      <a:off x="0" y="0"/>
                      <a:ext cx="4701540" cy="278892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511040" cy="224028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69"/>
                    <a:stretch>
                      <a:fillRect/>
                    </a:stretch>
                  </pic:blipFill>
                  <pic:spPr>
                    <a:xfrm>
                      <a:off x="0" y="0"/>
                      <a:ext cx="4511040" cy="22402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884420" cy="769620"/>
            <wp:effectExtent l="0" t="0" r="762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0"/>
                    <a:stretch>
                      <a:fillRect/>
                    </a:stretch>
                  </pic:blipFill>
                  <pic:spPr>
                    <a:xfrm>
                      <a:off x="0" y="0"/>
                      <a:ext cx="4884420" cy="76962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495800" cy="54864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71"/>
                    <a:stretch>
                      <a:fillRect/>
                    </a:stretch>
                  </pic:blipFill>
                  <pic:spPr>
                    <a:xfrm>
                      <a:off x="0" y="0"/>
                      <a:ext cx="4495800" cy="548640"/>
                    </a:xfrm>
                    <a:prstGeom prst="rect">
                      <a:avLst/>
                    </a:prstGeom>
                    <a:noFill/>
                    <a:ln>
                      <a:noFill/>
                    </a:ln>
                  </pic:spPr>
                </pic:pic>
              </a:graphicData>
            </a:graphic>
          </wp:inline>
        </w:drawing>
      </w:r>
    </w:p>
    <w:p>
      <w:pPr>
        <w:keepNext w:val="0"/>
        <w:keepLines w:val="0"/>
        <w:widowControl/>
        <w:numPr>
          <w:ilvl w:val="0"/>
          <w:numId w:val="0"/>
        </w:numPr>
        <w:suppressLineNumbers w:val="0"/>
        <w:jc w:val="left"/>
        <w:rPr>
          <w:rFonts w:hint="eastAsia"/>
          <w:b/>
          <w:bCs/>
          <w:lang w:val="en-US" w:eastAsia="zh-CN"/>
        </w:rPr>
      </w:pPr>
      <w:r>
        <w:rPr>
          <w:rFonts w:hint="eastAsia"/>
          <w:b/>
          <w:bCs/>
          <w:lang w:val="en-US" w:eastAsia="zh-CN"/>
        </w:rPr>
        <w:t>温度越高，突触延迟越短</w:t>
      </w:r>
    </w:p>
    <w:p>
      <w:pPr>
        <w:keepNext w:val="0"/>
        <w:keepLines w:val="0"/>
        <w:widowControl/>
        <w:numPr>
          <w:ilvl w:val="0"/>
          <w:numId w:val="0"/>
        </w:numPr>
        <w:suppressLineNumbers w:val="0"/>
        <w:jc w:val="left"/>
      </w:pPr>
      <w:r>
        <w:drawing>
          <wp:inline distT="0" distB="0" distL="114300" distR="114300">
            <wp:extent cx="4183380" cy="1653540"/>
            <wp:effectExtent l="0" t="0" r="762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2"/>
                    <a:stretch>
                      <a:fillRect/>
                    </a:stretch>
                  </pic:blipFill>
                  <pic:spPr>
                    <a:xfrm>
                      <a:off x="0" y="0"/>
                      <a:ext cx="4183380" cy="16535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792980" cy="822960"/>
            <wp:effectExtent l="0" t="0" r="762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3"/>
                    <a:stretch>
                      <a:fillRect/>
                    </a:stretch>
                  </pic:blipFill>
                  <pic:spPr>
                    <a:xfrm>
                      <a:off x="0" y="0"/>
                      <a:ext cx="4792980" cy="8229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313555" cy="1881505"/>
            <wp:effectExtent l="0" t="0" r="14605"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4"/>
                    <a:stretch>
                      <a:fillRect/>
                    </a:stretch>
                  </pic:blipFill>
                  <pic:spPr>
                    <a:xfrm>
                      <a:off x="0" y="0"/>
                      <a:ext cx="4313555" cy="188150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853940" cy="3299460"/>
            <wp:effectExtent l="0" t="0" r="762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5"/>
                    <a:stretch>
                      <a:fillRect/>
                    </a:stretch>
                  </pic:blipFill>
                  <pic:spPr>
                    <a:xfrm>
                      <a:off x="0" y="0"/>
                      <a:ext cx="4853940" cy="32994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195445" cy="2942590"/>
            <wp:effectExtent l="0" t="0" r="10795" b="1397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6"/>
                    <a:stretch>
                      <a:fillRect/>
                    </a:stretch>
                  </pic:blipFill>
                  <pic:spPr>
                    <a:xfrm>
                      <a:off x="0" y="0"/>
                      <a:ext cx="4195445" cy="294259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808220" cy="2240280"/>
            <wp:effectExtent l="0" t="0" r="762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7"/>
                    <a:stretch>
                      <a:fillRect/>
                    </a:stretch>
                  </pic:blipFill>
                  <pic:spPr>
                    <a:xfrm>
                      <a:off x="0" y="0"/>
                      <a:ext cx="4808220" cy="22402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771900" cy="1348740"/>
            <wp:effectExtent l="0" t="0" r="7620" b="762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78"/>
                    <a:stretch>
                      <a:fillRect/>
                    </a:stretch>
                  </pic:blipFill>
                  <pic:spPr>
                    <a:xfrm>
                      <a:off x="0" y="0"/>
                      <a:ext cx="3771900" cy="13487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57650" cy="1450340"/>
            <wp:effectExtent l="0" t="0" r="11430" b="127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9"/>
                    <a:stretch>
                      <a:fillRect/>
                    </a:stretch>
                  </pic:blipFill>
                  <pic:spPr>
                    <a:xfrm>
                      <a:off x="0" y="0"/>
                      <a:ext cx="4057650" cy="14503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070860" cy="449580"/>
            <wp:effectExtent l="0" t="0" r="7620" b="762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80"/>
                    <a:stretch>
                      <a:fillRect/>
                    </a:stretch>
                  </pic:blipFill>
                  <pic:spPr>
                    <a:xfrm>
                      <a:off x="0" y="0"/>
                      <a:ext cx="3070860" cy="4495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634740" cy="533400"/>
            <wp:effectExtent l="0" t="0" r="762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1"/>
                    <a:stretch>
                      <a:fillRect/>
                    </a:stretch>
                  </pic:blipFill>
                  <pic:spPr>
                    <a:xfrm>
                      <a:off x="0" y="0"/>
                      <a:ext cx="3634740" cy="5334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23360" cy="85344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82"/>
                    <a:stretch>
                      <a:fillRect/>
                    </a:stretch>
                  </pic:blipFill>
                  <pic:spPr>
                    <a:xfrm>
                      <a:off x="0" y="0"/>
                      <a:ext cx="4023360" cy="8534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832860" cy="960120"/>
            <wp:effectExtent l="0" t="0" r="762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83"/>
                    <a:stretch>
                      <a:fillRect/>
                    </a:stretch>
                  </pic:blipFill>
                  <pic:spPr>
                    <a:xfrm>
                      <a:off x="0" y="0"/>
                      <a:ext cx="3832860" cy="96012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185160" cy="777240"/>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84"/>
                    <a:stretch>
                      <a:fillRect/>
                    </a:stretch>
                  </pic:blipFill>
                  <pic:spPr>
                    <a:xfrm>
                      <a:off x="0" y="0"/>
                      <a:ext cx="3185160" cy="777240"/>
                    </a:xfrm>
                    <a:prstGeom prst="rect">
                      <a:avLst/>
                    </a:prstGeom>
                    <a:noFill/>
                    <a:ln>
                      <a:noFill/>
                    </a:ln>
                  </pic:spPr>
                </pic:pic>
              </a:graphicData>
            </a:graphic>
          </wp:inline>
        </w:drawing>
      </w:r>
      <w:r>
        <w:drawing>
          <wp:inline distT="0" distB="0" distL="114300" distR="114300">
            <wp:extent cx="4503420" cy="1104900"/>
            <wp:effectExtent l="0" t="0" r="762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85"/>
                    <a:stretch>
                      <a:fillRect/>
                    </a:stretch>
                  </pic:blipFill>
                  <pic:spPr>
                    <a:xfrm>
                      <a:off x="0" y="0"/>
                      <a:ext cx="4503420" cy="11049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444240" cy="1592580"/>
            <wp:effectExtent l="0" t="0" r="0" b="762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86"/>
                    <a:stretch>
                      <a:fillRect/>
                    </a:stretch>
                  </pic:blipFill>
                  <pic:spPr>
                    <a:xfrm>
                      <a:off x="0" y="0"/>
                      <a:ext cx="3444240" cy="15925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305300" cy="358140"/>
            <wp:effectExtent l="0" t="0" r="7620" b="762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87"/>
                    <a:stretch>
                      <a:fillRect/>
                    </a:stretch>
                  </pic:blipFill>
                  <pic:spPr>
                    <a:xfrm>
                      <a:off x="0" y="0"/>
                      <a:ext cx="4305300" cy="3581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892040" cy="16764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88"/>
                    <a:stretch>
                      <a:fillRect/>
                    </a:stretch>
                  </pic:blipFill>
                  <pic:spPr>
                    <a:xfrm>
                      <a:off x="0" y="0"/>
                      <a:ext cx="4892040" cy="16764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209415" cy="2662555"/>
            <wp:effectExtent l="0" t="0" r="12065"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89"/>
                    <a:stretch>
                      <a:fillRect/>
                    </a:stretch>
                  </pic:blipFill>
                  <pic:spPr>
                    <a:xfrm>
                      <a:off x="0" y="0"/>
                      <a:ext cx="4209415" cy="266255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213860" cy="525780"/>
            <wp:effectExtent l="0" t="0" r="762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0"/>
                    <a:stretch>
                      <a:fillRect/>
                    </a:stretch>
                  </pic:blipFill>
                  <pic:spPr>
                    <a:xfrm>
                      <a:off x="0" y="0"/>
                      <a:ext cx="4213860" cy="525780"/>
                    </a:xfrm>
                    <a:prstGeom prst="rect">
                      <a:avLst/>
                    </a:prstGeom>
                    <a:noFill/>
                    <a:ln>
                      <a:noFill/>
                    </a:ln>
                  </pic:spPr>
                </pic:pic>
              </a:graphicData>
            </a:graphic>
          </wp:inline>
        </w:drawing>
      </w:r>
    </w:p>
    <w:p>
      <w:pPr>
        <w:keepNext w:val="0"/>
        <w:keepLines w:val="0"/>
        <w:widowControl/>
        <w:numPr>
          <w:ilvl w:val="0"/>
          <w:numId w:val="0"/>
        </w:numPr>
        <w:suppressLineNumbers w:val="0"/>
        <w:jc w:val="left"/>
      </w:pPr>
    </w:p>
    <w:p>
      <w:pPr>
        <w:keepNext w:val="0"/>
        <w:keepLines w:val="0"/>
        <w:widowControl/>
        <w:numPr>
          <w:ilvl w:val="0"/>
          <w:numId w:val="0"/>
        </w:numPr>
        <w:suppressLineNumbers w:val="0"/>
        <w:jc w:val="left"/>
      </w:pPr>
      <w:r>
        <w:drawing>
          <wp:inline distT="0" distB="0" distL="114300" distR="114300">
            <wp:extent cx="4846320" cy="2918460"/>
            <wp:effectExtent l="0" t="0" r="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1"/>
                    <a:stretch>
                      <a:fillRect/>
                    </a:stretch>
                  </pic:blipFill>
                  <pic:spPr>
                    <a:xfrm>
                      <a:off x="0" y="0"/>
                      <a:ext cx="4846320" cy="29184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191000" cy="1889125"/>
            <wp:effectExtent l="0" t="0" r="0" b="63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2"/>
                    <a:stretch>
                      <a:fillRect/>
                    </a:stretch>
                  </pic:blipFill>
                  <pic:spPr>
                    <a:xfrm>
                      <a:off x="0" y="0"/>
                      <a:ext cx="4191000" cy="1889125"/>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199255" cy="601980"/>
            <wp:effectExtent l="0" t="0" r="6985" b="762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93"/>
                    <a:stretch>
                      <a:fillRect/>
                    </a:stretch>
                  </pic:blipFill>
                  <pic:spPr>
                    <a:xfrm>
                      <a:off x="0" y="0"/>
                      <a:ext cx="4199255" cy="6019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465320" cy="131064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94"/>
                    <a:stretch>
                      <a:fillRect/>
                    </a:stretch>
                  </pic:blipFill>
                  <pic:spPr>
                    <a:xfrm>
                      <a:off x="0" y="0"/>
                      <a:ext cx="4465320" cy="131064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648200" cy="109728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95"/>
                    <a:stretch>
                      <a:fillRect/>
                    </a:stretch>
                  </pic:blipFill>
                  <pic:spPr>
                    <a:xfrm>
                      <a:off x="0" y="0"/>
                      <a:ext cx="4648200" cy="10972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015740" cy="449580"/>
            <wp:effectExtent l="0" t="0" r="7620" b="762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96"/>
                    <a:stretch>
                      <a:fillRect/>
                    </a:stretch>
                  </pic:blipFill>
                  <pic:spPr>
                    <a:xfrm>
                      <a:off x="0" y="0"/>
                      <a:ext cx="4015740" cy="44958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200400" cy="1303020"/>
            <wp:effectExtent l="0" t="0" r="0" b="762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97"/>
                    <a:stretch>
                      <a:fillRect/>
                    </a:stretch>
                  </pic:blipFill>
                  <pic:spPr>
                    <a:xfrm>
                      <a:off x="0" y="0"/>
                      <a:ext cx="3200400" cy="130302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732020" cy="1524000"/>
            <wp:effectExtent l="0" t="0" r="762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98"/>
                    <a:stretch>
                      <a:fillRect/>
                    </a:stretch>
                  </pic:blipFill>
                  <pic:spPr>
                    <a:xfrm>
                      <a:off x="0" y="0"/>
                      <a:ext cx="4732020" cy="152400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5268595" cy="801370"/>
            <wp:effectExtent l="0" t="0" r="4445"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99"/>
                    <a:stretch>
                      <a:fillRect/>
                    </a:stretch>
                  </pic:blipFill>
                  <pic:spPr>
                    <a:xfrm>
                      <a:off x="0" y="0"/>
                      <a:ext cx="5268595" cy="80137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512310" cy="1421130"/>
            <wp:effectExtent l="0" t="0" r="13970" b="1143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0"/>
                    <a:stretch>
                      <a:fillRect/>
                    </a:stretch>
                  </pic:blipFill>
                  <pic:spPr>
                    <a:xfrm>
                      <a:off x="0" y="0"/>
                      <a:ext cx="4512310" cy="142113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4762500" cy="2727960"/>
            <wp:effectExtent l="0" t="0" r="762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1"/>
                    <a:stretch>
                      <a:fillRect/>
                    </a:stretch>
                  </pic:blipFill>
                  <pic:spPr>
                    <a:xfrm>
                      <a:off x="0" y="0"/>
                      <a:ext cx="4762500" cy="2727960"/>
                    </a:xfrm>
                    <a:prstGeom prst="rect">
                      <a:avLst/>
                    </a:prstGeom>
                    <a:noFill/>
                    <a:ln>
                      <a:noFill/>
                    </a:ln>
                  </pic:spPr>
                </pic:pic>
              </a:graphicData>
            </a:graphic>
          </wp:inline>
        </w:drawing>
      </w:r>
    </w:p>
    <w:p>
      <w:pPr>
        <w:keepNext w:val="0"/>
        <w:keepLines w:val="0"/>
        <w:widowControl/>
        <w:numPr>
          <w:ilvl w:val="0"/>
          <w:numId w:val="0"/>
        </w:numPr>
        <w:suppressLineNumbers w:val="0"/>
        <w:jc w:val="left"/>
      </w:pPr>
      <w:r>
        <w:drawing>
          <wp:inline distT="0" distB="0" distL="114300" distR="114300">
            <wp:extent cx="3893820" cy="541020"/>
            <wp:effectExtent l="0" t="0" r="7620" b="762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02"/>
                    <a:stretch>
                      <a:fillRect/>
                    </a:stretch>
                  </pic:blipFill>
                  <pic:spPr>
                    <a:xfrm>
                      <a:off x="0" y="0"/>
                      <a:ext cx="3893820" cy="541020"/>
                    </a:xfrm>
                    <a:prstGeom prst="rect">
                      <a:avLst/>
                    </a:prstGeom>
                    <a:noFill/>
                    <a:ln>
                      <a:noFill/>
                    </a:ln>
                  </pic:spPr>
                </pic:pic>
              </a:graphicData>
            </a:graphic>
          </wp:inline>
        </w:drawing>
      </w:r>
    </w:p>
    <w:p>
      <w:pPr>
        <w:pStyle w:val="2"/>
        <w:keepNext w:val="0"/>
        <w:keepLines w:val="0"/>
        <w:widowControl/>
        <w:suppressLineNumbers w:val="0"/>
        <w:spacing w:before="144" w:beforeAutospacing="0" w:after="192" w:afterAutospacing="0"/>
        <w:ind w:left="0" w:right="0"/>
        <w:jc w:val="left"/>
        <w:rPr>
          <w:rFonts w:hint="eastAsia" w:ascii="宋体" w:hAnsi="宋体" w:eastAsia="宋体" w:cs="宋体"/>
          <w:sz w:val="21"/>
          <w:szCs w:val="21"/>
        </w:rPr>
      </w:pPr>
      <w:bookmarkStart w:id="0" w:name="_GoBack"/>
      <w:bookmarkEnd w:id="0"/>
    </w:p>
    <w:p>
      <w:pPr>
        <w:keepNext w:val="0"/>
        <w:keepLines w:val="0"/>
        <w:widowControl/>
        <w:numPr>
          <w:numId w:val="0"/>
        </w:numPr>
        <w:suppressLineNumbers w:val="0"/>
        <w:spacing w:before="288" w:beforeAutospacing="0" w:after="0" w:afterAutospacing="1"/>
        <w:ind w:left="-240" w:leftChars="0" w:firstLine="420" w:firstLineChars="0"/>
      </w:pPr>
    </w:p>
    <w:p>
      <w:pPr>
        <w:pStyle w:val="2"/>
        <w:keepNext w:val="0"/>
        <w:keepLines w:val="0"/>
        <w:widowControl/>
        <w:suppressLineNumbers w:val="0"/>
        <w:spacing w:before="144" w:beforeAutospacing="0" w:after="210" w:afterAutospacing="0"/>
        <w:ind w:left="0" w:right="0"/>
        <w:jc w:val="left"/>
      </w:pPr>
    </w:p>
    <w:p>
      <w:pPr>
        <w:keepNext w:val="0"/>
        <w:keepLines w:val="0"/>
        <w:widowControl/>
        <w:numPr>
          <w:numId w:val="0"/>
        </w:numPr>
        <w:suppressLineNumbers w:val="0"/>
        <w:spacing w:before="288" w:beforeAutospacing="0" w:after="0" w:afterAutospacing="1"/>
        <w:ind w:left="-240" w:leftChars="0" w:firstLine="420" w:firstLineChars="0"/>
      </w:pPr>
    </w:p>
    <w:p>
      <w:pPr>
        <w:pStyle w:val="2"/>
        <w:keepNext w:val="0"/>
        <w:keepLines w:val="0"/>
        <w:widowControl/>
        <w:numPr>
          <w:numId w:val="0"/>
        </w:numPr>
        <w:suppressLineNumbers w:val="0"/>
        <w:spacing w:before="144" w:beforeAutospacing="0" w:after="210" w:afterAutospacing="0"/>
        <w:ind w:leftChars="0" w:right="0" w:rightChars="0"/>
        <w:rPr>
          <w:rFonts w:hint="default"/>
          <w:color w:val="000000"/>
          <w:sz w:val="24"/>
          <w:szCs w:val="24"/>
          <w:bdr w:val="none" w:color="auto" w:sz="0" w:space="0"/>
          <w:lang w:val="en-US" w:eastAsia="zh-CN"/>
        </w:rPr>
      </w:pPr>
    </w:p>
    <w:p>
      <w:pPr>
        <w:keepNext w:val="0"/>
        <w:keepLines w:val="0"/>
        <w:widowControl/>
        <w:numPr>
          <w:numId w:val="0"/>
        </w:numPr>
        <w:suppressLineNumbers w:val="0"/>
        <w:spacing w:before="288" w:beforeAutospacing="0" w:after="0" w:afterAutospacing="1"/>
        <w:ind w:left="-1080" w:leftChars="0"/>
      </w:pPr>
    </w:p>
    <w:p>
      <w:pPr>
        <w:keepNext w:val="0"/>
        <w:keepLines w:val="0"/>
        <w:widowControl/>
        <w:numPr>
          <w:numId w:val="0"/>
        </w:numPr>
        <w:suppressLineNumbers w:val="0"/>
        <w:spacing w:before="288" w:beforeAutospacing="0" w:after="0" w:afterAutospacing="1"/>
        <w:ind w:left="-240" w:leftChars="0" w:firstLine="420" w:firstLineChars="0"/>
      </w:pPr>
    </w:p>
    <w:p>
      <w:pPr>
        <w:keepNext w:val="0"/>
        <w:keepLines w:val="0"/>
        <w:widowControl/>
        <w:numPr>
          <w:numId w:val="0"/>
        </w:numPr>
        <w:suppressLineNumbers w:val="0"/>
        <w:spacing w:before="288" w:beforeAutospacing="0" w:after="0" w:afterAutospacing="1"/>
        <w:ind w:left="-1080" w:leftChars="0"/>
        <w:rPr>
          <w:rFonts w:hint="default"/>
          <w:sz w:val="36"/>
          <w:szCs w:val="36"/>
          <w:lang w:val="en-US" w:eastAsia="zh-CN"/>
        </w:rPr>
      </w:pPr>
    </w:p>
    <w:p>
      <w:pPr>
        <w:pStyle w:val="77"/>
        <w:keepNext/>
        <w:keepLines/>
        <w:framePr w:w="2285" w:h="504" w:wrap="around" w:vAnchor="margin" w:hAnchor="page" w:x="8398" w:y="7580"/>
        <w:widowControl w:val="0"/>
        <w:shd w:val="clear" w:color="auto" w:fill="auto"/>
        <w:bidi w:val="0"/>
        <w:spacing w:before="0" w:after="60" w:line="240" w:lineRule="auto"/>
        <w:ind w:left="0" w:right="0" w:firstLine="0"/>
        <w:jc w:val="left"/>
        <w:rPr>
          <w:rFonts w:hint="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隶书">
    <w:altName w:val="微软雅黑"/>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FontAwesome">
    <w:altName w:val="Segoe Print"/>
    <w:panose1 w:val="00000000000000000000"/>
    <w:charset w:val="00"/>
    <w:family w:val="auto"/>
    <w:pitch w:val="default"/>
    <w:sig w:usb0="00000000" w:usb1="00000000" w:usb2="00000000" w:usb3="00000000" w:csb0="00000000" w:csb1="00000000"/>
  </w:font>
  <w:font w:name="Utilicon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Calibri Light">
    <w:panose1 w:val="020F0302020204030204"/>
    <w:charset w:val="00"/>
    <w:family w:val="auto"/>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A3CA743E"/>
    <w:multiLevelType w:val="singleLevel"/>
    <w:tmpl w:val="A3CA743E"/>
    <w:lvl w:ilvl="0" w:tentative="0">
      <w:start w:val="1"/>
      <w:numFmt w:val="decimal"/>
      <w:lvlText w:val="%1."/>
      <w:lvlJc w:val="left"/>
      <w:pPr>
        <w:tabs>
          <w:tab w:val="left" w:pos="312"/>
        </w:tabs>
      </w:pPr>
    </w:lvl>
  </w:abstractNum>
  <w:abstractNum w:abstractNumId="1">
    <w:nsid w:val="304563AE"/>
    <w:multiLevelType w:val="singleLevel"/>
    <w:tmpl w:val="304563AE"/>
    <w:lvl w:ilvl="0" w:tentative="0">
      <w:start w:val="2"/>
      <w:numFmt w:val="chineseCounting"/>
      <w:suff w:val="space"/>
      <w:lvlText w:val="第%1章"/>
      <w:lvlJc w:val="left"/>
      <w:rPr>
        <w:rFonts w:hint="eastAsia"/>
      </w:rPr>
    </w:lvl>
  </w:abstractNum>
  <w:abstractNum w:abstractNumId="2">
    <w:nsid w:val="59DFDA93"/>
    <w:multiLevelType w:val="singleLevel"/>
    <w:tmpl w:val="59DFDA93"/>
    <w:lvl w:ilvl="0" w:tentative="0">
      <w:start w:val="18"/>
      <w:numFmt w:val="upperLetter"/>
      <w:suff w:val="nothing"/>
      <w:lvlText w:val="（%1-"/>
      <w:lvlJc w:val="left"/>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5912327"/>
    <w:rsid w:val="01957132"/>
    <w:rsid w:val="0DA06031"/>
    <w:rsid w:val="15912327"/>
    <w:rsid w:val="35424F0C"/>
    <w:rsid w:val="37AE40DF"/>
    <w:rsid w:val="44B9351F"/>
    <w:rsid w:val="46E01F44"/>
    <w:rsid w:val="4A4827E1"/>
    <w:rsid w:val="5A3A343B"/>
    <w:rsid w:val="5BEC2F3A"/>
    <w:rsid w:val="6EA612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character" w:styleId="5">
    <w:name w:val="Strong"/>
    <w:basedOn w:val="4"/>
    <w:qFormat/>
    <w:uiPriority w:val="0"/>
    <w:rPr>
      <w:b/>
    </w:rPr>
  </w:style>
  <w:style w:type="character" w:styleId="6">
    <w:name w:val="FollowedHyperlink"/>
    <w:basedOn w:val="4"/>
    <w:qFormat/>
    <w:uiPriority w:val="0"/>
    <w:rPr>
      <w:color w:val="00748B"/>
      <w:u w:val="none"/>
      <w:bdr w:val="single" w:color="BBBBBB" w:sz="4" w:space="0"/>
      <w:shd w:val="clear" w:fill="A7D0DF"/>
    </w:rPr>
  </w:style>
  <w:style w:type="character" w:styleId="7">
    <w:name w:val="Emphasis"/>
    <w:basedOn w:val="4"/>
    <w:qFormat/>
    <w:uiPriority w:val="0"/>
    <w:rPr>
      <w:i/>
    </w:rPr>
  </w:style>
  <w:style w:type="character" w:styleId="8">
    <w:name w:val="Hyperlink"/>
    <w:basedOn w:val="4"/>
    <w:qFormat/>
    <w:uiPriority w:val="0"/>
    <w:rPr>
      <w:color w:val="00748B"/>
      <w:u w:val="none"/>
    </w:rPr>
  </w:style>
  <w:style w:type="character" w:customStyle="1" w:styleId="9">
    <w:name w:val="hidden"/>
    <w:basedOn w:val="4"/>
    <w:qFormat/>
    <w:uiPriority w:val="0"/>
    <w:rPr>
      <w:vanish/>
    </w:rPr>
  </w:style>
  <w:style w:type="character" w:customStyle="1" w:styleId="10">
    <w:name w:val="hidden1"/>
    <w:basedOn w:val="4"/>
    <w:qFormat/>
    <w:uiPriority w:val="0"/>
    <w:rPr>
      <w:vanish/>
    </w:rPr>
  </w:style>
  <w:style w:type="character" w:customStyle="1" w:styleId="11">
    <w:name w:val="hidden2"/>
    <w:basedOn w:val="4"/>
    <w:qFormat/>
    <w:uiPriority w:val="0"/>
    <w:rPr>
      <w:vanish/>
    </w:rPr>
  </w:style>
  <w:style w:type="character" w:customStyle="1" w:styleId="12">
    <w:name w:val="hidden3"/>
    <w:basedOn w:val="4"/>
    <w:qFormat/>
    <w:uiPriority w:val="0"/>
    <w:rPr>
      <w:vanish/>
    </w:rPr>
  </w:style>
  <w:style w:type="character" w:customStyle="1" w:styleId="13">
    <w:name w:val="hidden4"/>
    <w:basedOn w:val="4"/>
    <w:qFormat/>
    <w:uiPriority w:val="0"/>
    <w:rPr>
      <w:vanish/>
    </w:rPr>
  </w:style>
  <w:style w:type="character" w:customStyle="1" w:styleId="14">
    <w:name w:val="release"/>
    <w:basedOn w:val="4"/>
    <w:qFormat/>
    <w:uiPriority w:val="0"/>
    <w:rPr>
      <w:color w:val="000000"/>
      <w:sz w:val="20"/>
      <w:szCs w:val="20"/>
      <w:bdr w:val="single" w:color="00ADD0" w:sz="4" w:space="0"/>
      <w:shd w:val="clear" w:fill="9DDDEA"/>
    </w:rPr>
  </w:style>
  <w:style w:type="character" w:customStyle="1" w:styleId="15">
    <w:name w:val="itemheadopen+p"/>
    <w:basedOn w:val="4"/>
    <w:qFormat/>
    <w:uiPriority w:val="0"/>
    <w:rPr>
      <w:shd w:val="clear" w:fill="FFFFFF"/>
    </w:rPr>
  </w:style>
  <w:style w:type="character" w:customStyle="1" w:styleId="16">
    <w:name w:val="first-child"/>
    <w:basedOn w:val="4"/>
    <w:qFormat/>
    <w:uiPriority w:val="0"/>
  </w:style>
  <w:style w:type="character" w:customStyle="1" w:styleId="17">
    <w:name w:val="first-child1"/>
    <w:basedOn w:val="4"/>
    <w:qFormat/>
    <w:uiPriority w:val="0"/>
  </w:style>
  <w:style w:type="character" w:customStyle="1" w:styleId="18">
    <w:name w:val="first-child2"/>
    <w:basedOn w:val="4"/>
    <w:qFormat/>
    <w:uiPriority w:val="0"/>
  </w:style>
  <w:style w:type="character" w:customStyle="1" w:styleId="19">
    <w:name w:val="homeiconwrap"/>
    <w:basedOn w:val="4"/>
    <w:qFormat/>
    <w:uiPriority w:val="0"/>
  </w:style>
  <w:style w:type="character" w:customStyle="1" w:styleId="20">
    <w:name w:val="reorder14"/>
    <w:basedOn w:val="4"/>
    <w:qFormat/>
    <w:uiPriority w:val="0"/>
    <w:rPr>
      <w:shd w:val="clear" w:fill="EDEDED"/>
    </w:rPr>
  </w:style>
  <w:style w:type="character" w:customStyle="1" w:styleId="21">
    <w:name w:val="reorder15"/>
    <w:basedOn w:val="4"/>
    <w:qFormat/>
    <w:uiPriority w:val="0"/>
  </w:style>
  <w:style w:type="character" w:customStyle="1" w:styleId="22">
    <w:name w:val="reorder16"/>
    <w:basedOn w:val="4"/>
    <w:qFormat/>
    <w:uiPriority w:val="0"/>
    <w:rPr>
      <w:color w:val="444444"/>
    </w:rPr>
  </w:style>
  <w:style w:type="character" w:customStyle="1" w:styleId="23">
    <w:name w:val="reorder17"/>
    <w:basedOn w:val="4"/>
    <w:qFormat/>
    <w:uiPriority w:val="0"/>
    <w:rPr>
      <w:shd w:val="clear" w:fill="EDEDED"/>
    </w:rPr>
  </w:style>
  <w:style w:type="character" w:customStyle="1" w:styleId="24">
    <w:name w:val="presskey"/>
    <w:basedOn w:val="4"/>
    <w:qFormat/>
    <w:uiPriority w:val="0"/>
    <w:rPr>
      <w:caps/>
      <w:color w:val="FFFFFF"/>
      <w:sz w:val="19"/>
      <w:szCs w:val="19"/>
      <w:bdr w:val="single" w:color="333333" w:sz="4" w:space="0"/>
      <w:shd w:val="clear" w:fill="666666"/>
    </w:rPr>
  </w:style>
  <w:style w:type="character" w:customStyle="1" w:styleId="25">
    <w:name w:val="newitems8"/>
    <w:basedOn w:val="4"/>
    <w:qFormat/>
    <w:uiPriority w:val="0"/>
  </w:style>
  <w:style w:type="character" w:customStyle="1" w:styleId="26">
    <w:name w:val="newitems9"/>
    <w:basedOn w:val="4"/>
    <w:qFormat/>
    <w:uiPriority w:val="0"/>
  </w:style>
  <w:style w:type="character" w:customStyle="1" w:styleId="27">
    <w:name w:val="newitemcount"/>
    <w:basedOn w:val="4"/>
    <w:qFormat/>
    <w:uiPriority w:val="0"/>
    <w:rPr>
      <w:color w:val="777777"/>
    </w:rPr>
  </w:style>
  <w:style w:type="character" w:customStyle="1" w:styleId="28">
    <w:name w:val="newitemcount1"/>
    <w:basedOn w:val="4"/>
    <w:qFormat/>
    <w:uiPriority w:val="0"/>
    <w:rPr>
      <w:sz w:val="24"/>
      <w:szCs w:val="24"/>
    </w:rPr>
  </w:style>
  <w:style w:type="character" w:customStyle="1" w:styleId="29">
    <w:name w:val="newitemcount2"/>
    <w:basedOn w:val="4"/>
    <w:qFormat/>
    <w:uiPriority w:val="0"/>
    <w:rPr>
      <w:color w:val="EF312C"/>
      <w:bdr w:val="single" w:color="BF1B17" w:sz="4" w:space="0"/>
    </w:rPr>
  </w:style>
  <w:style w:type="character" w:customStyle="1" w:styleId="30">
    <w:name w:val="inlinehelp"/>
    <w:basedOn w:val="4"/>
    <w:qFormat/>
    <w:uiPriority w:val="0"/>
  </w:style>
  <w:style w:type="character" w:customStyle="1" w:styleId="31">
    <w:name w:val="suboption"/>
    <w:basedOn w:val="4"/>
    <w:qFormat/>
    <w:uiPriority w:val="0"/>
  </w:style>
  <w:style w:type="character" w:customStyle="1" w:styleId="32">
    <w:name w:val="filename"/>
    <w:basedOn w:val="4"/>
    <w:qFormat/>
    <w:uiPriority w:val="0"/>
    <w:rPr>
      <w:b/>
      <w:color w:val="000000"/>
    </w:rPr>
  </w:style>
  <w:style w:type="character" w:customStyle="1" w:styleId="33">
    <w:name w:val="filename1"/>
    <w:basedOn w:val="4"/>
    <w:qFormat/>
    <w:uiPriority w:val="0"/>
    <w:rPr>
      <w:b/>
    </w:rPr>
  </w:style>
  <w:style w:type="character" w:customStyle="1" w:styleId="34">
    <w:name w:val="control"/>
    <w:basedOn w:val="4"/>
    <w:qFormat/>
    <w:uiPriority w:val="0"/>
  </w:style>
  <w:style w:type="character" w:customStyle="1" w:styleId="35">
    <w:name w:val="control1"/>
    <w:basedOn w:val="4"/>
    <w:qFormat/>
    <w:uiPriority w:val="0"/>
  </w:style>
  <w:style w:type="character" w:customStyle="1" w:styleId="36">
    <w:name w:val="origin"/>
    <w:basedOn w:val="4"/>
    <w:qFormat/>
    <w:uiPriority w:val="0"/>
    <w:rPr>
      <w:b/>
      <w:color w:val="999999"/>
      <w:sz w:val="21"/>
      <w:szCs w:val="21"/>
      <w:bdr w:val="single" w:color="CCCCCC" w:sz="4" w:space="0"/>
    </w:rPr>
  </w:style>
  <w:style w:type="character" w:customStyle="1" w:styleId="37">
    <w:name w:val="course1"/>
    <w:basedOn w:val="4"/>
    <w:qFormat/>
    <w:uiPriority w:val="0"/>
  </w:style>
  <w:style w:type="character" w:customStyle="1" w:styleId="38">
    <w:name w:val="course2"/>
    <w:basedOn w:val="4"/>
    <w:qFormat/>
    <w:uiPriority w:val="0"/>
    <w:rPr>
      <w:sz w:val="21"/>
      <w:szCs w:val="21"/>
    </w:rPr>
  </w:style>
  <w:style w:type="character" w:customStyle="1" w:styleId="39">
    <w:name w:val="refresh"/>
    <w:basedOn w:val="4"/>
    <w:uiPriority w:val="0"/>
    <w:rPr>
      <w:sz w:val="21"/>
      <w:szCs w:val="21"/>
    </w:rPr>
  </w:style>
  <w:style w:type="character" w:customStyle="1" w:styleId="40">
    <w:name w:val="noindent"/>
    <w:basedOn w:val="4"/>
    <w:uiPriority w:val="0"/>
  </w:style>
  <w:style w:type="character" w:customStyle="1" w:styleId="41">
    <w:name w:val="warning"/>
    <w:basedOn w:val="4"/>
    <w:uiPriority w:val="0"/>
    <w:rPr>
      <w:color w:val="EF312C"/>
      <w:bdr w:val="single" w:color="BF1B17" w:sz="4" w:space="0"/>
    </w:rPr>
  </w:style>
  <w:style w:type="character" w:customStyle="1" w:styleId="42">
    <w:name w:val="due"/>
    <w:basedOn w:val="4"/>
    <w:uiPriority w:val="0"/>
    <w:rPr>
      <w:color w:val="EF312C"/>
      <w:bdr w:val="single" w:color="BF1B17" w:sz="4" w:space="0"/>
    </w:rPr>
  </w:style>
  <w:style w:type="character" w:customStyle="1" w:styleId="43">
    <w:name w:val="colorchipname"/>
    <w:basedOn w:val="4"/>
    <w:uiPriority w:val="0"/>
  </w:style>
  <w:style w:type="character" w:customStyle="1" w:styleId="44">
    <w:name w:val="before10"/>
    <w:basedOn w:val="4"/>
    <w:uiPriority w:val="0"/>
    <w:rPr>
      <w:b/>
      <w:color w:val="00ADD0"/>
      <w:sz w:val="25"/>
      <w:szCs w:val="25"/>
    </w:rPr>
  </w:style>
  <w:style w:type="character" w:customStyle="1" w:styleId="45">
    <w:name w:val="contextmenucontainer18"/>
    <w:basedOn w:val="4"/>
    <w:uiPriority w:val="0"/>
  </w:style>
  <w:style w:type="character" w:customStyle="1" w:styleId="46">
    <w:name w:val="warningmsg"/>
    <w:basedOn w:val="4"/>
    <w:uiPriority w:val="0"/>
    <w:rPr>
      <w:b/>
      <w:color w:val="FF0000"/>
    </w:rPr>
  </w:style>
  <w:style w:type="character" w:customStyle="1" w:styleId="47">
    <w:name w:val="label28"/>
    <w:basedOn w:val="4"/>
    <w:uiPriority w:val="0"/>
    <w:rPr>
      <w:b/>
    </w:rPr>
  </w:style>
  <w:style w:type="character" w:customStyle="1" w:styleId="48">
    <w:name w:val="label29"/>
    <w:basedOn w:val="4"/>
    <w:uiPriority w:val="0"/>
    <w:rPr>
      <w:sz w:val="24"/>
      <w:szCs w:val="24"/>
    </w:rPr>
  </w:style>
  <w:style w:type="character" w:customStyle="1" w:styleId="49">
    <w:name w:val="hover92"/>
    <w:basedOn w:val="4"/>
    <w:uiPriority w:val="0"/>
  </w:style>
  <w:style w:type="character" w:customStyle="1" w:styleId="50">
    <w:name w:val="last-child"/>
    <w:basedOn w:val="4"/>
    <w:uiPriority w:val="0"/>
  </w:style>
  <w:style w:type="character" w:customStyle="1" w:styleId="51">
    <w:name w:val="size"/>
    <w:basedOn w:val="4"/>
    <w:uiPriority w:val="0"/>
    <w:rPr>
      <w:b/>
      <w:color w:val="000000"/>
    </w:rPr>
  </w:style>
  <w:style w:type="character" w:customStyle="1" w:styleId="52">
    <w:name w:val="mce_spellchecker"/>
    <w:basedOn w:val="4"/>
    <w:uiPriority w:val="0"/>
  </w:style>
  <w:style w:type="character" w:customStyle="1" w:styleId="53">
    <w:name w:val="badge"/>
    <w:basedOn w:val="4"/>
    <w:uiPriority w:val="0"/>
    <w:rPr>
      <w:shd w:val="clear" w:fill="B90000"/>
    </w:rPr>
  </w:style>
  <w:style w:type="character" w:customStyle="1" w:styleId="54">
    <w:name w:val="badge1"/>
    <w:basedOn w:val="4"/>
    <w:uiPriority w:val="0"/>
    <w:rPr>
      <w:b/>
      <w:color w:val="FFFFFF"/>
      <w:sz w:val="12"/>
      <w:szCs w:val="12"/>
      <w:shd w:val="clear" w:fill="B90000"/>
    </w:rPr>
  </w:style>
  <w:style w:type="character" w:customStyle="1" w:styleId="55">
    <w:name w:val="observing"/>
    <w:basedOn w:val="4"/>
    <w:uiPriority w:val="0"/>
  </w:style>
  <w:style w:type="character" w:customStyle="1" w:styleId="56">
    <w:name w:val="reviewbuttons"/>
    <w:basedOn w:val="4"/>
    <w:uiPriority w:val="0"/>
  </w:style>
  <w:style w:type="character" w:customStyle="1" w:styleId="57">
    <w:name w:val="icon"/>
    <w:basedOn w:val="4"/>
    <w:uiPriority w:val="0"/>
  </w:style>
  <w:style w:type="character" w:customStyle="1" w:styleId="58">
    <w:name w:val="attempt-count"/>
    <w:basedOn w:val="4"/>
    <w:uiPriority w:val="0"/>
    <w:rPr>
      <w:color w:val="555555"/>
    </w:rPr>
  </w:style>
  <w:style w:type="character" w:customStyle="1" w:styleId="59">
    <w:name w:val="reordertooltip"/>
    <w:basedOn w:val="4"/>
    <w:uiPriority w:val="0"/>
    <w:rPr>
      <w:shd w:val="clear" w:fill="DDDDDD"/>
    </w:rPr>
  </w:style>
  <w:style w:type="character" w:customStyle="1" w:styleId="60">
    <w:name w:val="labelmenuitem3"/>
    <w:basedOn w:val="4"/>
    <w:uiPriority w:val="0"/>
    <w:rPr>
      <w:b/>
      <w:color w:val="000000"/>
    </w:rPr>
  </w:style>
  <w:style w:type="character" w:customStyle="1" w:styleId="61">
    <w:name w:val="statusfilter2"/>
    <w:basedOn w:val="4"/>
    <w:uiPriority w:val="0"/>
  </w:style>
  <w:style w:type="character" w:customStyle="1" w:styleId="62">
    <w:name w:val="title_color_name"/>
    <w:basedOn w:val="4"/>
    <w:uiPriority w:val="0"/>
    <w:rPr>
      <w:color w:val="666666"/>
    </w:rPr>
  </w:style>
  <w:style w:type="character" w:customStyle="1" w:styleId="63">
    <w:name w:val="labelmenuitem4"/>
    <w:basedOn w:val="4"/>
    <w:uiPriority w:val="0"/>
    <w:rPr>
      <w:b/>
      <w:color w:val="000000"/>
    </w:rPr>
  </w:style>
  <w:style w:type="character" w:customStyle="1" w:styleId="64">
    <w:name w:val="hidden8"/>
    <w:basedOn w:val="4"/>
    <w:uiPriority w:val="0"/>
    <w:rPr>
      <w:vanish/>
    </w:rPr>
  </w:style>
  <w:style w:type="character" w:customStyle="1" w:styleId="65">
    <w:name w:val="hidden9"/>
    <w:basedOn w:val="4"/>
    <w:uiPriority w:val="0"/>
    <w:rPr>
      <w:vanish/>
    </w:rPr>
  </w:style>
  <w:style w:type="character" w:customStyle="1" w:styleId="66">
    <w:name w:val="hidden10"/>
    <w:basedOn w:val="4"/>
    <w:uiPriority w:val="0"/>
    <w:rPr>
      <w:vanish/>
    </w:rPr>
  </w:style>
  <w:style w:type="character" w:customStyle="1" w:styleId="67">
    <w:name w:val="hidden11"/>
    <w:basedOn w:val="4"/>
    <w:uiPriority w:val="0"/>
    <w:rPr>
      <w:vanish/>
    </w:rPr>
  </w:style>
  <w:style w:type="character" w:customStyle="1" w:styleId="68">
    <w:name w:val="hidden12"/>
    <w:basedOn w:val="4"/>
    <w:uiPriority w:val="0"/>
    <w:rPr>
      <w:vanish/>
    </w:rPr>
  </w:style>
  <w:style w:type="character" w:customStyle="1" w:styleId="69">
    <w:name w:val="reorder18"/>
    <w:basedOn w:val="4"/>
    <w:uiPriority w:val="0"/>
    <w:rPr>
      <w:shd w:val="clear" w:fill="EDEDED"/>
    </w:rPr>
  </w:style>
  <w:style w:type="character" w:customStyle="1" w:styleId="70">
    <w:name w:val="course3"/>
    <w:basedOn w:val="4"/>
    <w:uiPriority w:val="0"/>
  </w:style>
  <w:style w:type="character" w:customStyle="1" w:styleId="71">
    <w:name w:val="last-child1"/>
    <w:basedOn w:val="4"/>
    <w:uiPriority w:val="0"/>
  </w:style>
  <w:style w:type="character" w:customStyle="1" w:styleId="72">
    <w:name w:val="hover93"/>
    <w:basedOn w:val="4"/>
    <w:uiPriority w:val="0"/>
  </w:style>
  <w:style w:type="paragraph" w:customStyle="1" w:styleId="73">
    <w:name w:val="Body text|1"/>
    <w:basedOn w:val="1"/>
    <w:uiPriority w:val="0"/>
    <w:pPr>
      <w:widowControl w:val="0"/>
      <w:shd w:val="clear" w:color="auto" w:fill="auto"/>
      <w:spacing w:line="314" w:lineRule="auto"/>
    </w:pPr>
    <w:rPr>
      <w:rFonts w:ascii="宋体" w:hAnsi="宋体" w:eastAsia="宋体" w:cs="宋体"/>
      <w:sz w:val="12"/>
      <w:szCs w:val="12"/>
      <w:u w:val="none"/>
      <w:shd w:val="clear" w:color="auto" w:fill="auto"/>
      <w:lang w:val="zh-TW" w:eastAsia="zh-TW" w:bidi="zh-TW"/>
    </w:rPr>
  </w:style>
  <w:style w:type="paragraph" w:customStyle="1" w:styleId="74">
    <w:name w:val="Heading #5|1"/>
    <w:basedOn w:val="1"/>
    <w:uiPriority w:val="0"/>
    <w:pPr>
      <w:widowControl w:val="0"/>
      <w:shd w:val="clear" w:color="auto" w:fill="auto"/>
      <w:outlineLvl w:val="4"/>
    </w:pPr>
    <w:rPr>
      <w:rFonts w:ascii="宋体" w:hAnsi="宋体" w:eastAsia="宋体" w:cs="宋体"/>
      <w:sz w:val="17"/>
      <w:szCs w:val="17"/>
      <w:u w:val="none"/>
      <w:shd w:val="clear" w:color="auto" w:fill="auto"/>
    </w:rPr>
  </w:style>
  <w:style w:type="paragraph" w:customStyle="1" w:styleId="75">
    <w:name w:val="Other|2"/>
    <w:basedOn w:val="1"/>
    <w:uiPriority w:val="0"/>
    <w:pPr>
      <w:widowControl w:val="0"/>
      <w:shd w:val="clear" w:color="auto" w:fill="auto"/>
    </w:pPr>
    <w:rPr>
      <w:rFonts w:ascii="宋体" w:hAnsi="宋体" w:eastAsia="宋体" w:cs="宋体"/>
      <w:b/>
      <w:bCs/>
      <w:sz w:val="14"/>
      <w:szCs w:val="14"/>
      <w:u w:val="none"/>
      <w:shd w:val="clear" w:color="auto" w:fill="auto"/>
    </w:rPr>
  </w:style>
  <w:style w:type="paragraph" w:customStyle="1" w:styleId="76">
    <w:name w:val="Heading #2|1"/>
    <w:basedOn w:val="1"/>
    <w:qFormat/>
    <w:uiPriority w:val="0"/>
    <w:pPr>
      <w:widowControl w:val="0"/>
      <w:shd w:val="clear" w:color="auto" w:fill="auto"/>
      <w:outlineLvl w:val="1"/>
    </w:pPr>
    <w:rPr>
      <w:rFonts w:ascii="宋体" w:hAnsi="宋体" w:eastAsia="宋体" w:cs="宋体"/>
      <w:sz w:val="18"/>
      <w:szCs w:val="18"/>
      <w:u w:val="none"/>
      <w:shd w:val="clear" w:color="auto" w:fill="auto"/>
    </w:rPr>
  </w:style>
  <w:style w:type="paragraph" w:customStyle="1" w:styleId="77">
    <w:name w:val="Heading #4|1"/>
    <w:basedOn w:val="1"/>
    <w:qFormat/>
    <w:uiPriority w:val="0"/>
    <w:pPr>
      <w:widowControl w:val="0"/>
      <w:shd w:val="clear" w:color="auto" w:fill="auto"/>
      <w:spacing w:after="30"/>
      <w:outlineLvl w:val="3"/>
    </w:pPr>
    <w:rPr>
      <w:b/>
      <w:bCs/>
      <w:sz w:val="17"/>
      <w:szCs w:val="17"/>
      <w:u w:val="none"/>
      <w:shd w:val="clear" w:color="auto" w:fill="auto"/>
    </w:rPr>
  </w:style>
  <w:style w:type="paragraph" w:customStyle="1" w:styleId="78">
    <w:name w:val="Other|1"/>
    <w:basedOn w:val="1"/>
    <w:qFormat/>
    <w:uiPriority w:val="0"/>
    <w:pPr>
      <w:widowControl w:val="0"/>
      <w:shd w:val="clear" w:color="auto" w:fill="auto"/>
      <w:spacing w:line="314" w:lineRule="auto"/>
    </w:pPr>
    <w:rPr>
      <w:rFonts w:ascii="宋体" w:hAnsi="宋体" w:eastAsia="宋体" w:cs="宋体"/>
      <w:sz w:val="12"/>
      <w:szCs w:val="12"/>
      <w:u w:val="none"/>
      <w:shd w:val="clear" w:color="auto" w:fill="auto"/>
    </w:rPr>
  </w:style>
  <w:style w:type="character" w:customStyle="1" w:styleId="79">
    <w:name w:val="label30"/>
    <w:basedOn w:val="4"/>
    <w:uiPriority w:val="0"/>
    <w:rPr>
      <w:sz w:val="24"/>
      <w:szCs w:val="24"/>
    </w:rPr>
  </w:style>
  <w:style w:type="character" w:customStyle="1" w:styleId="80">
    <w:name w:val="course"/>
    <w:basedOn w:val="4"/>
    <w:uiPriority w:val="0"/>
  </w:style>
  <w:style w:type="character" w:customStyle="1" w:styleId="81">
    <w:name w:val="statusfilter"/>
    <w:basedOn w:val="4"/>
    <w:uiPriority w:val="0"/>
    <w:rPr>
      <w:sz w:val="15"/>
      <w:szCs w:val="15"/>
      <w:bdr w:val="none" w:color="auto" w:sz="0" w:space="0"/>
    </w:rPr>
  </w:style>
  <w:style w:type="character" w:customStyle="1" w:styleId="82">
    <w:name w:val="reorder"/>
    <w:basedOn w:val="4"/>
    <w:uiPriority w:val="0"/>
    <w:rPr>
      <w:shd w:val="clear" w:fill="EDEDED"/>
    </w:rPr>
  </w:style>
  <w:style w:type="character" w:customStyle="1" w:styleId="83">
    <w:name w:val="reorder1"/>
    <w:basedOn w:val="4"/>
    <w:uiPriority w:val="0"/>
    <w:rPr>
      <w:color w:val="444444"/>
    </w:rPr>
  </w:style>
  <w:style w:type="character" w:customStyle="1" w:styleId="84">
    <w:name w:val="reorder2"/>
    <w:basedOn w:val="4"/>
    <w:uiPriority w:val="0"/>
    <w:rPr>
      <w:shd w:val="clear" w:fill="EDEDED"/>
    </w:rPr>
  </w:style>
  <w:style w:type="character" w:customStyle="1" w:styleId="85">
    <w:name w:val="reorder3"/>
    <w:basedOn w:val="4"/>
    <w:uiPriority w:val="0"/>
  </w:style>
  <w:style w:type="character" w:customStyle="1" w:styleId="86">
    <w:name w:val="contextmenucontainer16"/>
    <w:basedOn w:val="4"/>
    <w:uiPriority w:val="0"/>
  </w:style>
  <w:style w:type="character" w:customStyle="1" w:styleId="87">
    <w:name w:val="badge4"/>
    <w:basedOn w:val="4"/>
    <w:uiPriority w:val="0"/>
    <w:rPr>
      <w:shd w:val="clear" w:fill="B90000"/>
    </w:rPr>
  </w:style>
  <w:style w:type="character" w:customStyle="1" w:styleId="88">
    <w:name w:val="badge5"/>
    <w:basedOn w:val="4"/>
    <w:uiPriority w:val="0"/>
    <w:rPr>
      <w:b/>
      <w:color w:val="FFFFFF"/>
      <w:sz w:val="12"/>
      <w:szCs w:val="12"/>
      <w:bdr w:val="none" w:color="auto" w:sz="0" w:space="0"/>
      <w:shd w:val="clear" w:fill="B90000"/>
    </w:rPr>
  </w:style>
  <w:style w:type="character" w:customStyle="1" w:styleId="89">
    <w:name w:val="contextmenucontainer17"/>
    <w:basedOn w:val="4"/>
    <w:uiPriority w:val="0"/>
  </w:style>
  <w:style w:type="character" w:customStyle="1" w:styleId="90">
    <w:name w:val="warning2"/>
    <w:basedOn w:val="4"/>
    <w:uiPriority w:val="0"/>
    <w:rPr>
      <w:color w:val="EF312C"/>
      <w:bdr w:val="single" w:color="BF1B17" w:sz="4" w:space="0"/>
    </w:rPr>
  </w:style>
  <w:style w:type="character" w:customStyle="1" w:styleId="91">
    <w:name w:val="label24"/>
    <w:basedOn w:val="4"/>
    <w:uiPriority w:val="0"/>
    <w:rPr>
      <w:b/>
    </w:rPr>
  </w:style>
  <w:style w:type="character" w:customStyle="1" w:styleId="92">
    <w:name w:val="label25"/>
    <w:basedOn w:val="4"/>
    <w:uiPriority w:val="0"/>
    <w:rPr>
      <w:sz w:val="24"/>
      <w:szCs w:val="24"/>
    </w:rPr>
  </w:style>
  <w:style w:type="character" w:customStyle="1" w:styleId="93">
    <w:name w:val="hover90"/>
    <w:basedOn w:val="4"/>
    <w:uiPriority w:val="0"/>
  </w:style>
  <w:style w:type="character" w:customStyle="1" w:styleId="94">
    <w:name w:val="newitems"/>
    <w:basedOn w:val="4"/>
    <w:uiPriority w:val="0"/>
  </w:style>
  <w:style w:type="character" w:customStyle="1" w:styleId="95">
    <w:name w:val="newitems1"/>
    <w:basedOn w:val="4"/>
    <w:uiPriority w:val="0"/>
  </w:style>
  <w:style w:type="character" w:customStyle="1" w:styleId="96">
    <w:name w:val="labelmenuitem"/>
    <w:basedOn w:val="4"/>
    <w:uiPriority w:val="0"/>
    <w:rPr>
      <w:b/>
      <w:color w:val="000000"/>
    </w:rPr>
  </w:style>
  <w:style w:type="character" w:customStyle="1" w:styleId="97">
    <w:name w:val="label"/>
    <w:basedOn w:val="4"/>
    <w:uiPriority w:val="0"/>
    <w:rPr>
      <w:sz w:val="24"/>
      <w:szCs w:val="24"/>
    </w:rPr>
  </w:style>
  <w:style w:type="character" w:customStyle="1" w:styleId="98">
    <w:name w:val="label1"/>
    <w:basedOn w:val="4"/>
    <w:uiPriority w:val="0"/>
    <w:rPr>
      <w:b/>
    </w:rPr>
  </w:style>
  <w:style w:type="character" w:customStyle="1" w:styleId="99">
    <w:name w:val="reorder12"/>
    <w:basedOn w:val="4"/>
    <w:uiPriority w:val="0"/>
    <w:rPr>
      <w:color w:val="444444"/>
    </w:rPr>
  </w:style>
  <w:style w:type="character" w:customStyle="1" w:styleId="100">
    <w:name w:val="reorder13"/>
    <w:basedOn w:val="4"/>
    <w:uiPriority w:val="0"/>
    <w:rPr>
      <w:shd w:val="clear" w:fill="EDEDED"/>
    </w:rPr>
  </w:style>
  <w:style w:type="character" w:customStyle="1" w:styleId="101">
    <w:name w:val="before"/>
    <w:basedOn w:val="4"/>
    <w:uiPriority w:val="0"/>
    <w:rPr>
      <w:b/>
      <w:color w:val="00ADD0"/>
      <w:sz w:val="25"/>
      <w:szCs w:val="25"/>
    </w:rPr>
  </w:style>
  <w:style w:type="character" w:customStyle="1" w:styleId="102">
    <w:name w:val="contextmenucontainer"/>
    <w:basedOn w:val="4"/>
    <w:uiPriority w:val="0"/>
  </w:style>
  <w:style w:type="character" w:customStyle="1" w:styleId="103">
    <w:name w:val="hidden7"/>
    <w:basedOn w:val="4"/>
    <w:uiPriority w:val="0"/>
    <w:rPr>
      <w:vanish/>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customXml" Target="../customXml/item1.xml"/><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2020-06-02T03:14:00Z</dcterms:created>
  <dc:creator>==</dc:creator>
  <cp:lastModifiedBy>==</cp:lastModifiedBy>
  <dcterms:modified xsi:type="dcterms:W3CDTF">2020-06-02T11:45:26Z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